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3" w:rsidRDefault="00B03E44">
      <w:pPr>
        <w:pStyle w:val="Heading1"/>
      </w:pPr>
      <w:r>
        <w:rPr>
          <w:sz w:val="32"/>
          <w:szCs w:val="32"/>
        </w:rPr>
        <w:t>1.</w:t>
      </w:r>
      <w:bookmarkStart w:id="0" w:name="_GoBack"/>
      <w:bookmarkEnd w:id="0"/>
      <w:r w:rsidR="00645868">
        <w:rPr>
          <w:sz w:val="32"/>
          <w:szCs w:val="32"/>
        </w:rPr>
        <w:t xml:space="preserve"> feladat -  maithili</w:t>
      </w:r>
      <w:r w:rsidR="00645868">
        <w:rPr>
          <w:sz w:val="32"/>
          <w:szCs w:val="32"/>
        </w:rPr>
        <w:tab/>
      </w:r>
      <w:r w:rsidR="00645868">
        <w:rPr>
          <w:sz w:val="32"/>
          <w:szCs w:val="32"/>
        </w:rPr>
        <w:tab/>
      </w:r>
      <w:r w:rsidR="00645868">
        <w:rPr>
          <w:sz w:val="32"/>
          <w:szCs w:val="32"/>
        </w:rPr>
        <w:tab/>
      </w:r>
      <w:r w:rsidR="00645868">
        <w:rPr>
          <w:sz w:val="32"/>
          <w:szCs w:val="32"/>
        </w:rPr>
        <w:tab/>
      </w:r>
      <w:r w:rsidR="00645868">
        <w:rPr>
          <w:sz w:val="32"/>
          <w:szCs w:val="32"/>
        </w:rPr>
        <w:tab/>
        <w:t xml:space="preserve">                    </w:t>
      </w:r>
      <w:r w:rsidR="00645868">
        <w:rPr>
          <w:sz w:val="32"/>
          <w:szCs w:val="32"/>
        </w:rPr>
        <w:tab/>
        <w:t xml:space="preserve">      100 pont</w:t>
      </w:r>
    </w:p>
    <w:p w:rsidR="001A72E3" w:rsidRDefault="001A72E3">
      <w:pPr>
        <w:jc w:val="both"/>
        <w:rPr>
          <w:sz w:val="16"/>
          <w:szCs w:val="16"/>
        </w:rPr>
      </w:pPr>
    </w:p>
    <w:p w:rsidR="001A72E3" w:rsidRDefault="00B03E44">
      <w:pPr>
        <w:jc w:val="both"/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34D366B" wp14:editId="542D9564">
            <wp:simplePos x="0" y="0"/>
            <wp:positionH relativeFrom="column">
              <wp:posOffset>2788285</wp:posOffset>
            </wp:positionH>
            <wp:positionV relativeFrom="paragraph">
              <wp:posOffset>442595</wp:posOffset>
            </wp:positionV>
            <wp:extent cx="3785235" cy="2721610"/>
            <wp:effectExtent l="0" t="0" r="0" b="0"/>
            <wp:wrapSquare wrapText="bothSides"/>
            <wp:docPr id="20" name="I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in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868">
        <w:rPr>
          <w:sz w:val="22"/>
          <w:szCs w:val="22"/>
        </w:rPr>
        <w:t>Egy kutatóközpont által kész</w:t>
      </w:r>
      <w:r>
        <w:rPr>
          <w:sz w:val="22"/>
          <w:szCs w:val="22"/>
          <w:lang w:val="hu-HU"/>
        </w:rPr>
        <w:t>í</w:t>
      </w:r>
      <w:r w:rsidR="00645868">
        <w:rPr>
          <w:sz w:val="22"/>
          <w:szCs w:val="22"/>
        </w:rPr>
        <w:t xml:space="preserve">tett, a The Times of India újságban megjelent felmérés szerint az elmúlt öt évtizedben indiában 220 nyelv és nyelvjárás tűnt el. Egyik ilyen nyelvjárás a </w:t>
      </w:r>
      <w:r w:rsidR="00645868">
        <w:rPr>
          <w:rFonts w:ascii="Courier New" w:hAnsi="Courier New" w:cs="Courier New"/>
          <w:b/>
          <w:sz w:val="22"/>
          <w:szCs w:val="22"/>
        </w:rPr>
        <w:t>maithili</w:t>
      </w:r>
      <w:r w:rsidR="00645868">
        <w:rPr>
          <w:rFonts w:cs="Courier New"/>
          <w:sz w:val="22"/>
          <w:szCs w:val="22"/>
        </w:rPr>
        <w:t>,</w:t>
      </w:r>
      <w:r w:rsidR="00645868">
        <w:rPr>
          <w:sz w:val="22"/>
          <w:szCs w:val="22"/>
        </w:rPr>
        <w:t xml:space="preserve"> mely a következő sajátosságokkal rendelkezik: </w:t>
      </w:r>
    </w:p>
    <w:p w:rsidR="001A72E3" w:rsidRDefault="00645868">
      <w:pPr>
        <w:numPr>
          <w:ilvl w:val="0"/>
          <w:numId w:val="1"/>
        </w:numPr>
        <w:jc w:val="both"/>
      </w:pPr>
      <w:r>
        <w:rPr>
          <w:sz w:val="22"/>
          <w:szCs w:val="22"/>
        </w:rPr>
        <w:t xml:space="preserve">minden szó az angol ábécé pontosan </w:t>
      </w:r>
      <w:r>
        <w:rPr>
          <w:rFonts w:ascii="Courier New" w:hAnsi="Courier New" w:cs="Courier New"/>
          <w:b/>
          <w:sz w:val="22"/>
          <w:szCs w:val="22"/>
        </w:rPr>
        <w:t>8</w:t>
      </w:r>
      <w:r>
        <w:rPr>
          <w:sz w:val="22"/>
          <w:szCs w:val="22"/>
        </w:rPr>
        <w:t xml:space="preserve"> kisbetűjét tartalmazza;</w:t>
      </w:r>
    </w:p>
    <w:p w:rsidR="001A72E3" w:rsidRDefault="00645868">
      <w:pPr>
        <w:numPr>
          <w:ilvl w:val="0"/>
          <w:numId w:val="1"/>
        </w:numPr>
        <w:jc w:val="both"/>
      </w:pPr>
      <w:proofErr w:type="spellStart"/>
      <w:proofErr w:type="gramStart"/>
      <w:r>
        <w:rPr>
          <w:sz w:val="22"/>
          <w:szCs w:val="22"/>
          <w:lang w:val="en-GB" w:eastAsia="en-GB"/>
        </w:rPr>
        <w:t>minden</w:t>
      </w:r>
      <w:proofErr w:type="spellEnd"/>
      <w:proofErr w:type="gram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szó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két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betűs</w:t>
      </w:r>
      <w:proofErr w:type="spellEnd"/>
      <w:r>
        <w:rPr>
          <w:sz w:val="22"/>
          <w:szCs w:val="22"/>
          <w:lang w:val="en-GB" w:eastAsia="en-GB"/>
        </w:rPr>
        <w:t xml:space="preserve">, </w:t>
      </w:r>
      <w:proofErr w:type="spellStart"/>
      <w:r>
        <w:rPr>
          <w:sz w:val="22"/>
          <w:szCs w:val="22"/>
          <w:lang w:val="en-GB" w:eastAsia="en-GB"/>
        </w:rPr>
        <w:t>egy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magánhangóból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és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egy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mássalhangzóból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álló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szótagokra</w:t>
      </w:r>
      <w:proofErr w:type="spellEnd"/>
      <w:r>
        <w:rPr>
          <w:sz w:val="22"/>
          <w:szCs w:val="22"/>
          <w:lang w:val="en-GB" w:eastAsia="en-GB"/>
        </w:rPr>
        <w:t xml:space="preserve"> </w:t>
      </w:r>
      <w:proofErr w:type="spellStart"/>
      <w:r>
        <w:rPr>
          <w:sz w:val="22"/>
          <w:szCs w:val="22"/>
          <w:lang w:val="en-GB" w:eastAsia="en-GB"/>
        </w:rPr>
        <w:t>bontható</w:t>
      </w:r>
      <w:proofErr w:type="spellEnd"/>
      <w:r>
        <w:rPr>
          <w:sz w:val="22"/>
          <w:szCs w:val="22"/>
          <w:lang w:val="en-GB" w:eastAsia="en-GB"/>
        </w:rPr>
        <w:t xml:space="preserve"> (</w:t>
      </w:r>
      <w:proofErr w:type="spellStart"/>
      <w:r>
        <w:rPr>
          <w:sz w:val="22"/>
          <w:szCs w:val="22"/>
          <w:lang w:val="en-GB" w:eastAsia="en-GB"/>
        </w:rPr>
        <w:t>például</w:t>
      </w:r>
      <w:proofErr w:type="spellEnd"/>
      <w:r>
        <w:rPr>
          <w:sz w:val="22"/>
          <w:szCs w:val="22"/>
          <w:lang w:val="en-GB" w:eastAsia="en-GB"/>
        </w:rPr>
        <w:t xml:space="preserve">: </w:t>
      </w:r>
      <w:r>
        <w:rPr>
          <w:rFonts w:ascii="Courier New" w:hAnsi="Courier New" w:cs="Courier New"/>
          <w:b/>
          <w:sz w:val="22"/>
          <w:szCs w:val="22"/>
          <w:lang w:val="en-GB" w:eastAsia="en-GB"/>
        </w:rPr>
        <w:t>ma-it-hi-li</w:t>
      </w:r>
      <w:r>
        <w:rPr>
          <w:sz w:val="22"/>
          <w:szCs w:val="22"/>
          <w:lang w:val="en-GB" w:eastAsia="en-GB"/>
        </w:rPr>
        <w:t>).</w:t>
      </w:r>
    </w:p>
    <w:p w:rsidR="001A72E3" w:rsidRDefault="00645868">
      <w:pPr>
        <w:jc w:val="both"/>
      </w:pPr>
      <w:r>
        <w:rPr>
          <w:sz w:val="22"/>
          <w:szCs w:val="22"/>
        </w:rPr>
        <w:t>Egy lelkes nyelvész felfed</w:t>
      </w:r>
      <w:r>
        <w:rPr>
          <w:sz w:val="22"/>
          <w:szCs w:val="22"/>
        </w:rPr>
        <w:t xml:space="preserve">ezett egy ősi dokumentumot, melyben egyes szavak megfelelnek a fenti kritériumoknak és   így a </w:t>
      </w:r>
      <w:r>
        <w:rPr>
          <w:rFonts w:ascii="Courier New" w:hAnsi="Courier New"/>
          <w:b/>
          <w:bCs/>
          <w:sz w:val="22"/>
          <w:szCs w:val="22"/>
        </w:rPr>
        <w:t>maithili</w:t>
      </w:r>
      <w:r>
        <w:rPr>
          <w:sz w:val="22"/>
          <w:szCs w:val="22"/>
        </w:rPr>
        <w:t xml:space="preserve"> nyelvjáráshoz sorolhatók.</w:t>
      </w:r>
    </w:p>
    <w:p w:rsidR="001A72E3" w:rsidRDefault="001A72E3">
      <w:pPr>
        <w:jc w:val="both"/>
        <w:rPr>
          <w:sz w:val="22"/>
          <w:szCs w:val="22"/>
        </w:rPr>
      </w:pPr>
    </w:p>
    <w:p w:rsidR="001A72E3" w:rsidRDefault="00645868">
      <w:pPr>
        <w:jc w:val="both"/>
      </w:pPr>
      <w:r>
        <w:rPr>
          <w:b/>
          <w:sz w:val="22"/>
          <w:szCs w:val="22"/>
        </w:rPr>
        <w:t xml:space="preserve">Követelméynek: </w:t>
      </w:r>
      <w:r>
        <w:rPr>
          <w:sz w:val="22"/>
          <w:szCs w:val="22"/>
        </w:rPr>
        <w:t>Írj egy programot amely megállapítja a következőket</w:t>
      </w:r>
      <w:r>
        <w:rPr>
          <w:sz w:val="22"/>
          <w:szCs w:val="22"/>
        </w:rPr>
        <w:t>:</w:t>
      </w:r>
    </w:p>
    <w:p w:rsidR="001A72E3" w:rsidRDefault="00645868">
      <w:pPr>
        <w:numPr>
          <w:ilvl w:val="0"/>
          <w:numId w:val="2"/>
        </w:numPr>
        <w:ind w:left="360"/>
        <w:jc w:val="both"/>
      </w:pPr>
      <w:r>
        <w:rPr>
          <w:sz w:val="22"/>
          <w:szCs w:val="22"/>
        </w:rPr>
        <w:t xml:space="preserve">hány olyan szót tartalmaz a dokumentum, amely a </w:t>
      </w:r>
      <w:r>
        <w:rPr>
          <w:rFonts w:ascii="Courier New" w:hAnsi="Courier New"/>
          <w:b/>
          <w:bCs/>
          <w:sz w:val="22"/>
          <w:szCs w:val="22"/>
        </w:rPr>
        <w:t>maithili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nyelvjáráshoz sorolható. Ha egy szó többször is szerepel a szövegben, minden egyes előfordulást külön számolunk.</w:t>
      </w:r>
    </w:p>
    <w:p w:rsidR="001A72E3" w:rsidRDefault="00645868">
      <w:pPr>
        <w:numPr>
          <w:ilvl w:val="0"/>
          <w:numId w:val="2"/>
        </w:numPr>
        <w:ind w:left="360"/>
        <w:jc w:val="both"/>
      </w:pPr>
      <w:r>
        <w:rPr>
          <w:sz w:val="22"/>
          <w:szCs w:val="22"/>
        </w:rPr>
        <w:t xml:space="preserve">mely szótag szerepel a leggyakrabban a dokumentumban található </w:t>
      </w:r>
      <w:r>
        <w:rPr>
          <w:rFonts w:ascii="Courier New" w:hAnsi="Courier New"/>
          <w:b/>
          <w:bCs/>
          <w:sz w:val="22"/>
          <w:szCs w:val="22"/>
        </w:rPr>
        <w:t>maithili</w:t>
      </w:r>
      <w:r>
        <w:rPr>
          <w:sz w:val="22"/>
          <w:szCs w:val="22"/>
        </w:rPr>
        <w:t xml:space="preserve"> szavakban. Ha több szótag is azonos gyakorisággal fordul elő, a program</w:t>
      </w:r>
      <w:r>
        <w:rPr>
          <w:sz w:val="22"/>
          <w:szCs w:val="22"/>
        </w:rPr>
        <w:t xml:space="preserve"> ezeket </w:t>
      </w:r>
      <w:r w:rsidR="00B03E44">
        <w:rPr>
          <w:sz w:val="22"/>
          <w:szCs w:val="22"/>
        </w:rPr>
        <w:t>betűrendes sorrendben jeleníi</w:t>
      </w:r>
      <w:r>
        <w:rPr>
          <w:sz w:val="22"/>
          <w:szCs w:val="22"/>
        </w:rPr>
        <w:t xml:space="preserve"> meg a kimeneti állomány első sorában. A szótagokat egyetlen szóközzel választjuk el egymástól.</w:t>
      </w:r>
    </w:p>
    <w:p w:rsidR="001A72E3" w:rsidRDefault="001A72E3">
      <w:pPr>
        <w:jc w:val="both"/>
        <w:rPr>
          <w:sz w:val="22"/>
          <w:szCs w:val="22"/>
        </w:rPr>
      </w:pPr>
    </w:p>
    <w:p w:rsidR="001A72E3" w:rsidRDefault="00645868">
      <w:pPr>
        <w:jc w:val="both"/>
      </w:pPr>
      <w:r>
        <w:rPr>
          <w:b/>
          <w:sz w:val="22"/>
          <w:szCs w:val="22"/>
        </w:rPr>
        <w:t>Bemeneti adatok</w:t>
      </w:r>
      <w:r>
        <w:rPr>
          <w:sz w:val="22"/>
          <w:szCs w:val="22"/>
        </w:rPr>
        <w:t xml:space="preserve">: a </w:t>
      </w:r>
      <w:r>
        <w:rPr>
          <w:rFonts w:ascii="Courier New" w:hAnsi="Courier New" w:cs="Courier New"/>
          <w:b/>
          <w:sz w:val="22"/>
          <w:szCs w:val="22"/>
        </w:rPr>
        <w:t>maithili.in</w:t>
      </w:r>
      <w:r>
        <w:rPr>
          <w:sz w:val="22"/>
          <w:szCs w:val="22"/>
        </w:rPr>
        <w:t xml:space="preserve"> állomány első sora egy V terémszetes számot tartalmaz, melynek értéke 1 vagy 2 lehet és </w:t>
      </w:r>
      <w:r>
        <w:rPr>
          <w:sz w:val="22"/>
          <w:szCs w:val="22"/>
        </w:rPr>
        <w:t>a megoldandó alfeladat számát jelöli. A második sor egy legfennebb 1</w:t>
      </w:r>
      <w:r>
        <w:rPr>
          <w:sz w:val="16"/>
          <w:szCs w:val="16"/>
        </w:rPr>
        <w:t xml:space="preserve"> </w:t>
      </w:r>
      <w:r>
        <w:rPr>
          <w:sz w:val="22"/>
          <w:szCs w:val="22"/>
        </w:rPr>
        <w:t>000</w:t>
      </w:r>
      <w:r>
        <w:rPr>
          <w:sz w:val="16"/>
          <w:szCs w:val="16"/>
        </w:rPr>
        <w:t xml:space="preserve"> </w:t>
      </w:r>
      <w:r>
        <w:rPr>
          <w:sz w:val="22"/>
          <w:szCs w:val="22"/>
        </w:rPr>
        <w:t>000 karakterből álló szöveget tartalmaz.</w:t>
      </w:r>
    </w:p>
    <w:p w:rsidR="001A72E3" w:rsidRDefault="001A72E3">
      <w:pPr>
        <w:jc w:val="both"/>
      </w:pPr>
    </w:p>
    <w:p w:rsidR="001A72E3" w:rsidRDefault="00645868">
      <w:pPr>
        <w:jc w:val="both"/>
      </w:pPr>
      <w:r>
        <w:rPr>
          <w:b/>
          <w:sz w:val="22"/>
          <w:szCs w:val="22"/>
        </w:rPr>
        <w:t xml:space="preserve">Kimeneti adatok: </w:t>
      </w:r>
      <w:r>
        <w:rPr>
          <w:sz w:val="22"/>
          <w:szCs w:val="22"/>
        </w:rPr>
        <w:t xml:space="preserve">a </w:t>
      </w:r>
      <w:r>
        <w:rPr>
          <w:rFonts w:ascii="Courier New" w:hAnsi="Courier New" w:cs="Courier New"/>
          <w:b/>
          <w:sz w:val="22"/>
          <w:szCs w:val="22"/>
        </w:rPr>
        <w:t>maithili.out</w:t>
      </w:r>
      <w:r>
        <w:rPr>
          <w:sz w:val="22"/>
          <w:szCs w:val="22"/>
        </w:rPr>
        <w:t xml:space="preserve"> állomány egyetlen sorból fog állni, mely a következőket tartalmazza: ha  V =1, akkor a kimeneti állomány az 1</w:t>
      </w:r>
      <w:r>
        <w:rPr>
          <w:sz w:val="22"/>
          <w:szCs w:val="22"/>
        </w:rPr>
        <w:t>-es számú követelmény megoldását jelentő számot tartalmazza. Amennyiben V=2, az állomány a 2-es követelmény alapján meghatározott szótagokat sorolja fel az előírt módon.</w:t>
      </w:r>
    </w:p>
    <w:p w:rsidR="001A72E3" w:rsidRDefault="001A72E3">
      <w:pPr>
        <w:jc w:val="both"/>
      </w:pPr>
    </w:p>
    <w:p w:rsidR="001A72E3" w:rsidRDefault="00645868">
      <w:pPr>
        <w:jc w:val="both"/>
      </w:pPr>
      <w:r>
        <w:rPr>
          <w:b/>
          <w:sz w:val="22"/>
          <w:szCs w:val="22"/>
        </w:rPr>
        <w:t>Megkötések és megjegyzések</w:t>
      </w:r>
    </w:p>
    <w:p w:rsidR="001A72E3" w:rsidRDefault="00645868">
      <w:pPr>
        <w:numPr>
          <w:ilvl w:val="0"/>
          <w:numId w:val="3"/>
        </w:numPr>
        <w:jc w:val="both"/>
      </w:pPr>
      <w:r>
        <w:rPr>
          <w:sz w:val="22"/>
          <w:szCs w:val="22"/>
        </w:rPr>
        <w:t xml:space="preserve">a szövegben szereplő szavakat </w:t>
      </w:r>
      <w:r>
        <w:rPr>
          <w:b/>
          <w:bCs/>
          <w:sz w:val="22"/>
          <w:szCs w:val="22"/>
        </w:rPr>
        <w:t>egy vagy több szóköz</w:t>
      </w:r>
      <w:r>
        <w:rPr>
          <w:sz w:val="22"/>
          <w:szCs w:val="22"/>
        </w:rPr>
        <w:t xml:space="preserve"> választja el egymástól;</w:t>
      </w:r>
    </w:p>
    <w:p w:rsidR="001A72E3" w:rsidRDefault="00645868">
      <w:pPr>
        <w:numPr>
          <w:ilvl w:val="0"/>
          <w:numId w:val="3"/>
        </w:numPr>
        <w:jc w:val="both"/>
      </w:pPr>
      <w:r>
        <w:rPr>
          <w:sz w:val="22"/>
          <w:szCs w:val="22"/>
        </w:rPr>
        <w:t xml:space="preserve">a szöveg tartalmaz legkevesebb egy olyan szót amely a </w:t>
      </w:r>
      <w:r>
        <w:rPr>
          <w:rFonts w:ascii="Courier New" w:hAnsi="Courier New"/>
          <w:b/>
          <w:bCs/>
          <w:sz w:val="22"/>
          <w:szCs w:val="22"/>
        </w:rPr>
        <w:t>maithili</w:t>
      </w:r>
      <w:r>
        <w:rPr>
          <w:sz w:val="22"/>
          <w:szCs w:val="22"/>
        </w:rPr>
        <w:t xml:space="preserve"> nyelvjáráshoz sorolható;</w:t>
      </w:r>
    </w:p>
    <w:p w:rsidR="001A72E3" w:rsidRDefault="00645868">
      <w:pPr>
        <w:numPr>
          <w:ilvl w:val="0"/>
          <w:numId w:val="3"/>
        </w:numPr>
        <w:jc w:val="both"/>
      </w:pPr>
      <w:r>
        <w:rPr>
          <w:b/>
          <w:sz w:val="22"/>
          <w:szCs w:val="22"/>
        </w:rPr>
        <w:t>10 pont</w:t>
      </w:r>
      <w:r>
        <w:rPr>
          <w:sz w:val="22"/>
          <w:szCs w:val="22"/>
        </w:rPr>
        <w:t xml:space="preserve"> hivatalból jár. Az </w:t>
      </w:r>
      <w:r>
        <w:rPr>
          <w:b/>
          <w:bCs/>
          <w:sz w:val="22"/>
          <w:szCs w:val="22"/>
        </w:rPr>
        <w:t>1</w:t>
      </w:r>
      <w:r>
        <w:rPr>
          <w:sz w:val="22"/>
          <w:szCs w:val="22"/>
        </w:rPr>
        <w:t xml:space="preserve">-es követelmény helyes megoldásáért </w:t>
      </w:r>
      <w:r>
        <w:rPr>
          <w:b/>
          <w:bCs/>
          <w:sz w:val="22"/>
          <w:szCs w:val="22"/>
        </w:rPr>
        <w:t>20</w:t>
      </w:r>
      <w:r>
        <w:rPr>
          <w:sz w:val="22"/>
          <w:szCs w:val="22"/>
        </w:rPr>
        <w:t xml:space="preserve">, míg a </w:t>
      </w:r>
      <w:r>
        <w:rPr>
          <w:b/>
          <w:bCs/>
          <w:sz w:val="22"/>
          <w:szCs w:val="22"/>
        </w:rPr>
        <w:t>2</w:t>
      </w:r>
      <w:r>
        <w:rPr>
          <w:sz w:val="22"/>
          <w:szCs w:val="22"/>
        </w:rPr>
        <w:t xml:space="preserve">-es követelmény megoldásáért </w:t>
      </w:r>
      <w:r>
        <w:rPr>
          <w:b/>
          <w:bCs/>
          <w:sz w:val="22"/>
          <w:szCs w:val="22"/>
        </w:rPr>
        <w:t>70</w:t>
      </w:r>
      <w:r>
        <w:rPr>
          <w:sz w:val="22"/>
          <w:szCs w:val="22"/>
        </w:rPr>
        <w:t xml:space="preserve"> pont szerezhető.</w:t>
      </w:r>
    </w:p>
    <w:p w:rsidR="001A72E3" w:rsidRDefault="001A72E3">
      <w:pPr>
        <w:jc w:val="both"/>
        <w:rPr>
          <w:sz w:val="16"/>
          <w:szCs w:val="16"/>
        </w:rPr>
      </w:pPr>
    </w:p>
    <w:p w:rsidR="001A72E3" w:rsidRDefault="00645868">
      <w:pPr>
        <w:jc w:val="both"/>
      </w:pPr>
      <w:r>
        <w:rPr>
          <w:b/>
          <w:sz w:val="22"/>
          <w:szCs w:val="22"/>
        </w:rPr>
        <w:t>Példák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2" w:type="dxa"/>
          <w:right w:w="57" w:type="dxa"/>
        </w:tblCellMar>
        <w:tblLook w:val="0000" w:firstRow="0" w:lastRow="0" w:firstColumn="0" w:lastColumn="0" w:noHBand="0" w:noVBand="0"/>
      </w:tblPr>
      <w:tblGrid>
        <w:gridCol w:w="4023"/>
        <w:gridCol w:w="1358"/>
        <w:gridCol w:w="5076"/>
      </w:tblGrid>
      <w:tr w:rsidR="001A72E3">
        <w:trPr>
          <w:trHeight w:val="333"/>
        </w:trPr>
        <w:tc>
          <w:tcPr>
            <w:tcW w:w="3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maithili.in</w:t>
            </w:r>
          </w:p>
        </w:tc>
        <w:tc>
          <w:tcPr>
            <w:tcW w:w="1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maithili.out</w:t>
            </w:r>
          </w:p>
        </w:tc>
        <w:tc>
          <w:tcPr>
            <w:tcW w:w="5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ind w:left="360"/>
              <w:jc w:val="center"/>
            </w:pPr>
            <w:r>
              <w:rPr>
                <w:b/>
                <w:sz w:val="22"/>
                <w:szCs w:val="22"/>
              </w:rPr>
              <w:t>Magyarázat</w:t>
            </w:r>
          </w:p>
        </w:tc>
      </w:tr>
      <w:tr w:rsidR="001A72E3">
        <w:trPr>
          <w:trHeight w:val="489"/>
        </w:trPr>
        <w:tc>
          <w:tcPr>
            <w:tcW w:w="3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A72E3" w:rsidRDefault="00645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maithili  ares dialectu    anbiculus ecdimeli </w:t>
            </w:r>
          </w:p>
        </w:tc>
        <w:tc>
          <w:tcPr>
            <w:tcW w:w="1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both"/>
            </w:pPr>
            <w:r>
              <w:rPr>
                <w:sz w:val="22"/>
                <w:szCs w:val="22"/>
              </w:rPr>
              <w:t xml:space="preserve">V=1 CSAK az 1-es alfeladatot oldja mg </w:t>
            </w:r>
          </w:p>
          <w:p w:rsidR="001A72E3" w:rsidRDefault="00645868">
            <w:pPr>
              <w:jc w:val="both"/>
            </w:pPr>
            <w:r>
              <w:rPr>
                <w:sz w:val="22"/>
                <w:szCs w:val="22"/>
              </w:rPr>
              <w:t xml:space="preserve">Három szó tartozik a nyelvjáráshoz: </w:t>
            </w:r>
            <w:r>
              <w:rPr>
                <w:i/>
                <w:sz w:val="22"/>
                <w:szCs w:val="22"/>
              </w:rPr>
              <w:t>maithili dialectu ecdimeli</w:t>
            </w:r>
          </w:p>
        </w:tc>
      </w:tr>
      <w:tr w:rsidR="001A72E3">
        <w:trPr>
          <w:trHeight w:val="694"/>
        </w:trPr>
        <w:tc>
          <w:tcPr>
            <w:tcW w:w="3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1A72E3" w:rsidRDefault="00645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maithili  ares dialectu    anbiculus ecdimeli</w:t>
            </w:r>
          </w:p>
        </w:tc>
        <w:tc>
          <w:tcPr>
            <w:tcW w:w="1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di ec li</w:t>
            </w:r>
          </w:p>
        </w:tc>
        <w:tc>
          <w:tcPr>
            <w:tcW w:w="5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A72E3" w:rsidRDefault="00645868">
            <w:pPr>
              <w:jc w:val="both"/>
            </w:pPr>
            <w:r>
              <w:rPr>
                <w:sz w:val="22"/>
                <w:szCs w:val="22"/>
              </w:rPr>
              <w:t xml:space="preserve">V=2 CSAK a 2-es </w:t>
            </w:r>
            <w:r>
              <w:rPr>
                <w:sz w:val="22"/>
                <w:szCs w:val="22"/>
              </w:rPr>
              <w:t>alfeladatot oldja meg.</w:t>
            </w:r>
          </w:p>
          <w:p w:rsidR="001A72E3" w:rsidRDefault="00645868">
            <w:pPr>
              <w:jc w:val="both"/>
            </w:pPr>
            <w:r>
              <w:rPr>
                <w:sz w:val="22"/>
                <w:szCs w:val="22"/>
              </w:rPr>
              <w:t xml:space="preserve">A szövegben leggyakrabban előforduló szótagok a </w:t>
            </w:r>
            <w:r>
              <w:rPr>
                <w:i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</w:rPr>
              <w:t>di</w:t>
            </w:r>
            <w:r>
              <w:rPr>
                <w:sz w:val="22"/>
                <w:szCs w:val="22"/>
              </w:rPr>
              <w:t xml:space="preserve"> és </w:t>
            </w:r>
            <w:r>
              <w:rPr>
                <w:i/>
                <w:sz w:val="22"/>
                <w:szCs w:val="22"/>
              </w:rPr>
              <w:t>ec</w:t>
            </w:r>
            <w:r>
              <w:rPr>
                <w:sz w:val="22"/>
                <w:szCs w:val="22"/>
              </w:rPr>
              <w:t xml:space="preserve">. Mindhárom szótag kétszer fordul elő. </w:t>
            </w:r>
          </w:p>
        </w:tc>
      </w:tr>
    </w:tbl>
    <w:p w:rsidR="001A72E3" w:rsidRDefault="001A72E3">
      <w:pPr>
        <w:jc w:val="both"/>
        <w:rPr>
          <w:sz w:val="16"/>
          <w:szCs w:val="16"/>
        </w:rPr>
      </w:pPr>
    </w:p>
    <w:p w:rsidR="001A72E3" w:rsidRDefault="00645868">
      <w:pPr>
        <w:jc w:val="both"/>
      </w:pPr>
      <w:r>
        <w:rPr>
          <w:sz w:val="22"/>
          <w:szCs w:val="22"/>
        </w:rPr>
        <w:t>Maximális futási idő/teszt: 0.5 másodperc</w:t>
      </w:r>
    </w:p>
    <w:p w:rsidR="001A72E3" w:rsidRDefault="00645868">
      <w:pPr>
        <w:jc w:val="both"/>
      </w:pPr>
      <w:r>
        <w:rPr>
          <w:sz w:val="22"/>
          <w:szCs w:val="22"/>
        </w:rPr>
        <w:t>Összes elérhető memória 1MB, melyből a verem 1 MB</w:t>
      </w:r>
    </w:p>
    <w:p w:rsidR="001A72E3" w:rsidRDefault="00645868">
      <w:pPr>
        <w:jc w:val="both"/>
      </w:pPr>
      <w:r>
        <w:rPr>
          <w:sz w:val="22"/>
          <w:szCs w:val="22"/>
        </w:rPr>
        <w:t>A forráskód maximális mérete: 5 KB.</w:t>
      </w:r>
    </w:p>
    <w:p w:rsidR="001A72E3" w:rsidRDefault="001A72E3">
      <w:pPr>
        <w:ind w:left="357"/>
        <w:jc w:val="both"/>
      </w:pPr>
    </w:p>
    <w:sectPr w:rsidR="001A72E3">
      <w:headerReference w:type="default" r:id="rId10"/>
      <w:pgSz w:w="12240" w:h="15840"/>
      <w:pgMar w:top="720" w:right="758" w:bottom="142" w:left="1134" w:header="142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45868">
      <w:r>
        <w:separator/>
      </w:r>
    </w:p>
  </w:endnote>
  <w:endnote w:type="continuationSeparator" w:id="0">
    <w:p w:rsidR="00000000" w:rsidRDefault="0064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45868">
      <w:r>
        <w:separator/>
      </w:r>
    </w:p>
  </w:footnote>
  <w:footnote w:type="continuationSeparator" w:id="0">
    <w:p w:rsidR="00000000" w:rsidRDefault="00645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2E3" w:rsidRDefault="001A72E3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</w:p>
  <w:p w:rsidR="001A72E3" w:rsidRDefault="00645868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  <w:r>
      <w:rPr>
        <w:b/>
        <w:sz w:val="22"/>
        <w:szCs w:val="22"/>
        <w:lang w:val="pt-BR"/>
      </w:rPr>
      <w:t xml:space="preserve">Ministerul Educaţiei  </w:t>
    </w:r>
    <w:r>
      <w:rPr>
        <w:b/>
        <w:sz w:val="22"/>
        <w:szCs w:val="22"/>
      </w:rPr>
      <w:t>Naționale și Cercetării Științifice</w:t>
    </w:r>
    <w:r>
      <w:rPr>
        <w:b/>
        <w:sz w:val="22"/>
        <w:szCs w:val="22"/>
        <w:lang w:val="pt-BR"/>
      </w:rPr>
      <w:t xml:space="preserve"> – ISJ Timiş</w:t>
    </w:r>
  </w:p>
  <w:p w:rsidR="001A72E3" w:rsidRDefault="00645868">
    <w:pPr>
      <w:rPr>
        <w:b/>
        <w:sz w:val="22"/>
        <w:szCs w:val="22"/>
        <w:lang w:val="pt-BR"/>
      </w:rPr>
    </w:pPr>
    <w:r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>
      <w:rPr>
        <w:b/>
        <w:sz w:val="22"/>
        <w:szCs w:val="22"/>
        <w:lang w:val="pt-BR"/>
      </w:rPr>
      <w:tab/>
    </w:r>
    <w:r>
      <w:rPr>
        <w:b/>
        <w:sz w:val="22"/>
        <w:szCs w:val="22"/>
        <w:lang w:val="pt-BR"/>
      </w:rPr>
      <w:t xml:space="preserve">       Clasa a  X - a</w:t>
    </w:r>
  </w:p>
  <w:p w:rsidR="001A72E3" w:rsidRDefault="00645868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 xml:space="preserve">17 </w:t>
    </w:r>
    <w:proofErr w:type="spellStart"/>
    <w:r>
      <w:rPr>
        <w:b/>
        <w:sz w:val="22"/>
        <w:szCs w:val="22"/>
        <w:lang w:val="fr-FR"/>
      </w:rPr>
      <w:t>februarie</w:t>
    </w:r>
    <w:proofErr w:type="spellEnd"/>
    <w:r>
      <w:rPr>
        <w:b/>
        <w:sz w:val="22"/>
        <w:szCs w:val="22"/>
        <w:lang w:val="fr-FR"/>
      </w:rPr>
      <w:t xml:space="preserve"> 2017</w:t>
    </w:r>
  </w:p>
  <w:p w:rsidR="001A72E3" w:rsidRDefault="00645868">
    <w:pPr>
      <w:pStyle w:val="Header"/>
      <w:pBdr>
        <w:bottom w:val="single" w:sz="12" w:space="0" w:color="00000A"/>
      </w:pBdr>
      <w:tabs>
        <w:tab w:val="left" w:pos="1264"/>
        <w:tab w:val="right" w:pos="10348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</w:t>
    </w:r>
    <w:r>
      <w:rPr>
        <w:sz w:val="16"/>
        <w:szCs w:val="16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0009"/>
    <w:multiLevelType w:val="multilevel"/>
    <w:tmpl w:val="2E0AAA2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C474418"/>
    <w:multiLevelType w:val="multilevel"/>
    <w:tmpl w:val="3F1445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AD50DF"/>
    <w:multiLevelType w:val="multilevel"/>
    <w:tmpl w:val="7FDEDC6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7F523DB9"/>
    <w:multiLevelType w:val="multilevel"/>
    <w:tmpl w:val="5568CE90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2E3"/>
    <w:rsid w:val="001A72E3"/>
    <w:rsid w:val="00645868"/>
    <w:rsid w:val="00B0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D9"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rsid w:val="00DC28D9"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link w:val="PlainText"/>
    <w:uiPriority w:val="99"/>
    <w:qFormat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qFormat/>
    <w:rsid w:val="00F63CC4"/>
    <w:rPr>
      <w:rFonts w:ascii="Courier New" w:hAnsi="Courier New" w:cs="Courier New"/>
      <w:i w:val="0"/>
      <w:iCs w:val="0"/>
    </w:rPr>
  </w:style>
  <w:style w:type="character" w:customStyle="1" w:styleId="BodyTextChar">
    <w:name w:val="Body Text Char"/>
    <w:link w:val="BodyText"/>
    <w:qFormat/>
    <w:rsid w:val="00067692"/>
    <w:rPr>
      <w:sz w:val="24"/>
      <w:szCs w:val="24"/>
    </w:rPr>
  </w:style>
  <w:style w:type="character" w:styleId="Strong">
    <w:name w:val="Strong"/>
    <w:uiPriority w:val="22"/>
    <w:qFormat/>
    <w:rsid w:val="003E6BD1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link w:val="Header"/>
    <w:uiPriority w:val="99"/>
    <w:qFormat/>
    <w:rsid w:val="00D44D87"/>
    <w:rPr>
      <w:sz w:val="24"/>
      <w:szCs w:val="24"/>
      <w:lang w:val="ro-RO" w:eastAsia="ar-SA"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b/>
      <w:u w:val="none"/>
    </w:rPr>
  </w:style>
  <w:style w:type="character" w:customStyle="1" w:styleId="ListLabel16">
    <w:name w:val="ListLabel 16"/>
    <w:qFormat/>
    <w:rPr>
      <w:u w:val="none"/>
    </w:rPr>
  </w:style>
  <w:style w:type="character" w:customStyle="1" w:styleId="ListLabel17">
    <w:name w:val="ListLabel 17"/>
    <w:qFormat/>
    <w:rPr>
      <w:u w:val="none"/>
    </w:rPr>
  </w:style>
  <w:style w:type="character" w:customStyle="1" w:styleId="ListLabel18">
    <w:name w:val="ListLabel 18"/>
    <w:qFormat/>
    <w:rPr>
      <w:u w:val="none"/>
    </w:rPr>
  </w:style>
  <w:style w:type="character" w:customStyle="1" w:styleId="ListLabel19">
    <w:name w:val="ListLabel 19"/>
    <w:qFormat/>
    <w:rPr>
      <w:u w:val="none"/>
    </w:rPr>
  </w:style>
  <w:style w:type="character" w:customStyle="1" w:styleId="ListLabel20">
    <w:name w:val="ListLabel 20"/>
    <w:qFormat/>
    <w:rPr>
      <w:u w:val="none"/>
    </w:rPr>
  </w:style>
  <w:style w:type="character" w:customStyle="1" w:styleId="ListLabel21">
    <w:name w:val="ListLabel 21"/>
    <w:qFormat/>
    <w:rPr>
      <w:u w:val="none"/>
    </w:rPr>
  </w:style>
  <w:style w:type="character" w:customStyle="1" w:styleId="ListLabel22">
    <w:name w:val="ListLabel 22"/>
    <w:qFormat/>
    <w:rPr>
      <w:u w:val="none"/>
    </w:rPr>
  </w:style>
  <w:style w:type="character" w:customStyle="1" w:styleId="ListLabel23">
    <w:name w:val="ListLabel 23"/>
    <w:qFormat/>
    <w:rPr>
      <w:u w:val="none"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Times New Roman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eastAsia="Times New Roman" w:cs="Times New Roman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alibri"/>
      <w:spacing w:val="0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alibri"/>
      <w:spacing w:val="0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eastAsia="Times New Roman" w:cs="Times New Roman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color w:val="00000A"/>
    </w:rPr>
  </w:style>
  <w:style w:type="character" w:customStyle="1" w:styleId="ListLabel71">
    <w:name w:val="ListLabel 71"/>
    <w:qFormat/>
    <w:rPr>
      <w:rFonts w:eastAsia="Times New Roman" w:cs="Times New Roman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Header">
    <w:name w:val="header"/>
    <w:basedOn w:val="Normal"/>
    <w:link w:val="HeaderChar"/>
    <w:uiPriority w:val="99"/>
    <w:rsid w:val="00DC28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C28D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qFormat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Indent21">
    <w:name w:val="Body Text Indent 21"/>
    <w:basedOn w:val="Normal"/>
    <w:qFormat/>
    <w:rsid w:val="000A7C6E"/>
    <w:pPr>
      <w:ind w:firstLine="72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66E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30BDF-6770-4CD0-92B0-1C4DAEE7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cifre lipsa</vt:lpstr>
    </vt:vector>
  </TitlesOfParts>
  <Company>ibma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subject/>
  <dc:creator>cristia I</dc:creator>
  <dc:description/>
  <cp:lastModifiedBy>Windows User</cp:lastModifiedBy>
  <cp:revision>12</cp:revision>
  <cp:lastPrinted>2017-02-16T14:11:00Z</cp:lastPrinted>
  <dcterms:created xsi:type="dcterms:W3CDTF">2017-02-16T18:51:00Z</dcterms:created>
  <dcterms:modified xsi:type="dcterms:W3CDTF">2017-02-16T22:32:00Z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ibma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