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654" w:rsidRPr="002D0D62" w:rsidRDefault="001B05B2" w:rsidP="00A95DB0">
      <w:pPr>
        <w:pStyle w:val="Heading1"/>
        <w:tabs>
          <w:tab w:val="right" w:pos="10773"/>
        </w:tabs>
        <w:rPr>
          <w:sz w:val="32"/>
          <w:szCs w:val="32"/>
        </w:rPr>
      </w:pPr>
      <w:r>
        <w:rPr>
          <w:sz w:val="32"/>
          <w:szCs w:val="32"/>
        </w:rPr>
        <w:t>2</w:t>
      </w:r>
      <w:r w:rsidR="00680B85">
        <w:rPr>
          <w:sz w:val="32"/>
          <w:szCs w:val="32"/>
        </w:rPr>
        <w:t>. feladat</w:t>
      </w:r>
      <w:r w:rsidR="00EA2D63" w:rsidRPr="002D0D62">
        <w:rPr>
          <w:sz w:val="32"/>
          <w:szCs w:val="32"/>
        </w:rPr>
        <w:t xml:space="preserve"> -  </w:t>
      </w:r>
      <w:r w:rsidR="00A95DB0">
        <w:rPr>
          <w:sz w:val="32"/>
          <w:szCs w:val="32"/>
        </w:rPr>
        <w:t>harta</w:t>
      </w:r>
      <w:r w:rsidR="00A95DB0">
        <w:rPr>
          <w:sz w:val="32"/>
          <w:szCs w:val="32"/>
        </w:rPr>
        <w:tab/>
      </w:r>
      <w:r w:rsidR="00BE23A2">
        <w:rPr>
          <w:sz w:val="32"/>
          <w:szCs w:val="32"/>
        </w:rPr>
        <w:t>10</w:t>
      </w:r>
      <w:r w:rsidR="00526654" w:rsidRPr="002D0D62">
        <w:rPr>
          <w:sz w:val="32"/>
          <w:szCs w:val="32"/>
        </w:rPr>
        <w:t>0 p</w:t>
      </w:r>
      <w:r w:rsidR="00680B85">
        <w:rPr>
          <w:sz w:val="32"/>
          <w:szCs w:val="32"/>
        </w:rPr>
        <w:t>ont</w:t>
      </w:r>
    </w:p>
    <w:p w:rsidR="00680B85" w:rsidRPr="00B36412" w:rsidRDefault="00211627" w:rsidP="00A95DB0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val="en-GB" w:eastAsia="en-GB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6252510</wp:posOffset>
                </wp:positionH>
                <wp:positionV relativeFrom="paragraph">
                  <wp:posOffset>90733</wp:posOffset>
                </wp:positionV>
                <wp:extent cx="537689" cy="2523969"/>
                <wp:effectExtent l="1162050" t="0" r="15240" b="10160"/>
                <wp:wrapSquare wrapText="bothSides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689" cy="2523969"/>
                          <a:chOff x="0" y="0"/>
                          <a:chExt cx="537689" cy="2523969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537689" cy="2161660"/>
                            <a:chOff x="0" y="0"/>
                            <a:chExt cx="537689" cy="2161660"/>
                          </a:xfrm>
                        </wpg:grpSpPr>
                        <wps:wsp>
                          <wps:cNvPr id="5" name="Rând de explicație 1 5"/>
                          <wps:cNvSpPr>
                            <a:spLocks/>
                          </wps:cNvSpPr>
                          <wps:spPr>
                            <a:xfrm>
                              <a:off x="17252" y="0"/>
                              <a:ext cx="511810" cy="212090"/>
                            </a:xfrm>
                            <a:prstGeom prst="borderCallout1">
                              <a:avLst>
                                <a:gd name="adj1" fmla="val 18750"/>
                                <a:gd name="adj2" fmla="val -8333"/>
                                <a:gd name="adj3" fmla="val 184931"/>
                                <a:gd name="adj4" fmla="val -222710"/>
                              </a:avLst>
                            </a:prstGeom>
                            <a:ln w="12700">
                              <a:solidFill>
                                <a:schemeClr val="accent1"/>
                              </a:solidFill>
                              <a:headEnd type="none"/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95466" w:rsidRPr="00680B85" w:rsidRDefault="00680B85" w:rsidP="00680B85">
                                <w:pPr>
                                  <w:rPr>
                                    <w:sz w:val="20"/>
                                    <w:szCs w:val="20"/>
                                    <w:lang w:val="hu-HU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hu-HU"/>
                                  </w:rPr>
                                  <w:t>Ország 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ând de explicație 1 6"/>
                          <wps:cNvSpPr>
                            <a:spLocks/>
                          </wps:cNvSpPr>
                          <wps:spPr>
                            <a:xfrm>
                              <a:off x="17252" y="276045"/>
                              <a:ext cx="511810" cy="212090"/>
                            </a:xfrm>
                            <a:prstGeom prst="borderCallout1">
                              <a:avLst>
                                <a:gd name="adj1" fmla="val 18750"/>
                                <a:gd name="adj2" fmla="val -8333"/>
                                <a:gd name="adj3" fmla="val 95254"/>
                                <a:gd name="adj4" fmla="val -81212"/>
                              </a:avLst>
                            </a:prstGeom>
                            <a:ln w="12700">
                              <a:solidFill>
                                <a:schemeClr val="accent1"/>
                              </a:solidFill>
                              <a:headEnd type="none"/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95466" w:rsidRPr="00C95466" w:rsidRDefault="00680B85" w:rsidP="00C95466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hu-HU"/>
                                  </w:rPr>
                                  <w:t>Ország</w:t>
                                </w:r>
                                <w:r w:rsidR="00C95466" w:rsidRPr="00C95466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 xml:space="preserve"> </w:t>
                                </w:r>
                                <w:r w:rsidR="00C95466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ând de explicație 1 7"/>
                          <wps:cNvSpPr>
                            <a:spLocks/>
                          </wps:cNvSpPr>
                          <wps:spPr>
                            <a:xfrm>
                              <a:off x="25879" y="577970"/>
                              <a:ext cx="511810" cy="212090"/>
                            </a:xfrm>
                            <a:prstGeom prst="borderCallout1">
                              <a:avLst>
                                <a:gd name="adj1" fmla="val 18750"/>
                                <a:gd name="adj2" fmla="val -8333"/>
                                <a:gd name="adj3" fmla="val 243566"/>
                                <a:gd name="adj4" fmla="val -139812"/>
                              </a:avLst>
                            </a:prstGeom>
                            <a:ln w="12700">
                              <a:solidFill>
                                <a:schemeClr val="accent1"/>
                              </a:solidFill>
                              <a:headEnd type="none"/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95466" w:rsidRPr="00C95466" w:rsidRDefault="00680B85" w:rsidP="00C95466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hu-HU"/>
                                  </w:rPr>
                                  <w:t>Ország</w:t>
                                </w:r>
                                <w:r w:rsidR="00C95466" w:rsidRPr="00C95466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 xml:space="preserve"> </w:t>
                                </w:r>
                                <w:r w:rsidR="00C95466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Rând de explicație 1 8"/>
                          <wps:cNvSpPr>
                            <a:spLocks/>
                          </wps:cNvSpPr>
                          <wps:spPr>
                            <a:xfrm>
                              <a:off x="25879" y="888521"/>
                              <a:ext cx="511810" cy="212090"/>
                            </a:xfrm>
                            <a:prstGeom prst="borderCallout1">
                              <a:avLst>
                                <a:gd name="adj1" fmla="val 18750"/>
                                <a:gd name="adj2" fmla="val -8333"/>
                                <a:gd name="adj3" fmla="val 329793"/>
                                <a:gd name="adj4" fmla="val -219852"/>
                              </a:avLst>
                            </a:prstGeom>
                            <a:ln w="12700">
                              <a:solidFill>
                                <a:schemeClr val="accent1"/>
                              </a:solidFill>
                              <a:headEnd type="none"/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95466" w:rsidRPr="00C95466" w:rsidRDefault="00680B85" w:rsidP="00C95466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hu-HU"/>
                                  </w:rPr>
                                  <w:t>Ország</w:t>
                                </w:r>
                                <w:r w:rsidR="00C95466" w:rsidRPr="00C95466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 xml:space="preserve"> </w:t>
                                </w:r>
                                <w:r w:rsidR="00C95466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Rând de explicație 1 9"/>
                          <wps:cNvSpPr>
                            <a:spLocks/>
                          </wps:cNvSpPr>
                          <wps:spPr>
                            <a:xfrm>
                              <a:off x="17252" y="1259457"/>
                              <a:ext cx="511810" cy="212090"/>
                            </a:xfrm>
                            <a:prstGeom prst="borderCallout1">
                              <a:avLst>
                                <a:gd name="adj1" fmla="val 18750"/>
                                <a:gd name="adj2" fmla="val -8333"/>
                                <a:gd name="adj3" fmla="val 50416"/>
                                <a:gd name="adj4" fmla="val -45480"/>
                              </a:avLst>
                            </a:prstGeom>
                            <a:ln w="12700">
                              <a:solidFill>
                                <a:schemeClr val="accent1"/>
                              </a:solidFill>
                              <a:headEnd type="none"/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95466" w:rsidRPr="00C95466" w:rsidRDefault="00680B85" w:rsidP="00C95466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hu-HU"/>
                                  </w:rPr>
                                  <w:t>Ország</w:t>
                                </w:r>
                                <w:r w:rsidR="00C95466" w:rsidRPr="00C95466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 xml:space="preserve"> </w:t>
                                </w:r>
                                <w:r w:rsidR="00C95466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Rând de explicație 1 10"/>
                          <wps:cNvSpPr>
                            <a:spLocks/>
                          </wps:cNvSpPr>
                          <wps:spPr>
                            <a:xfrm>
                              <a:off x="0" y="1949570"/>
                              <a:ext cx="511810" cy="212090"/>
                            </a:xfrm>
                            <a:prstGeom prst="borderCallout1">
                              <a:avLst>
                                <a:gd name="adj1" fmla="val 18750"/>
                                <a:gd name="adj2" fmla="val -8333"/>
                                <a:gd name="adj3" fmla="val 129745"/>
                                <a:gd name="adj4" fmla="val -72636"/>
                              </a:avLst>
                            </a:prstGeom>
                            <a:ln w="12700">
                              <a:solidFill>
                                <a:schemeClr val="accent1"/>
                              </a:solidFill>
                              <a:headEnd type="none"/>
                              <a:tailEnd type="arrow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95466" w:rsidRPr="00C95466" w:rsidRDefault="00680B85" w:rsidP="00C95466">
                                <w:pPr>
                                  <w:jc w:val="center"/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  <w:lang w:val="hu-HU"/>
                                  </w:rPr>
                                  <w:t>Ország</w:t>
                                </w:r>
                                <w:r w:rsidR="00C95466" w:rsidRPr="00C95466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 xml:space="preserve"> </w:t>
                                </w:r>
                                <w:r w:rsidR="00C95466">
                                  <w:rPr>
                                    <w:sz w:val="20"/>
                                    <w:szCs w:val="20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" name="Rând de explicație 1 11"/>
                        <wps:cNvSpPr>
                          <a:spLocks/>
                        </wps:cNvSpPr>
                        <wps:spPr>
                          <a:xfrm>
                            <a:off x="0" y="2311879"/>
                            <a:ext cx="511810" cy="212090"/>
                          </a:xfrm>
                          <a:prstGeom prst="borderCallout1">
                            <a:avLst>
                              <a:gd name="adj1" fmla="val 18750"/>
                              <a:gd name="adj2" fmla="val -8333"/>
                              <a:gd name="adj3" fmla="val 33170"/>
                              <a:gd name="adj4" fmla="val -185549"/>
                            </a:avLst>
                          </a:prstGeom>
                          <a:ln w="12700">
                            <a:solidFill>
                              <a:schemeClr val="accent1"/>
                            </a:solidFill>
                            <a:headEnd type="none"/>
                            <a:tailEnd type="arrow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5466" w:rsidRPr="00C95466" w:rsidRDefault="00680B85" w:rsidP="00C95466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  <w:lang w:val="hu-HU"/>
                                </w:rPr>
                                <w:t>Ország</w:t>
                              </w:r>
                              <w:r w:rsidR="00C95466" w:rsidRPr="00C95466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C95466"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" o:spid="_x0000_s1026" style="position:absolute;left:0;text-align:left;margin-left:492.3pt;margin-top:7.15pt;width:42.35pt;height:198.75pt;z-index:251673600" coordsize="5376,25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">
                <v:group id="Group 3" o:spid="_x0000_s1027" style="position:absolute;width:5376;height:21616" coordsize="5376,216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47" coordsize="21600,21600" o:spt="47" adj="-8280,24300,-1800,4050" path="m@0@1l@2@3nfem,l21600,r,21600l,21600xe">
                    <v:stroke joinstyle="miter"/>
                    <v:formulas>
                      <v:f eqn="val #0"/>
                      <v:f eqn="val #1"/>
                      <v:f eqn="val #2"/>
                      <v:f eqn="val #3"/>
                    </v:formulas>
                    <v:path arrowok="t" o:extrusionok="f" gradientshapeok="t" o:connecttype="custom" o:connectlocs="@0,@1;10800,0;10800,21600;0,10800;21600,10800"/>
                    <v:handles>
                      <v:h position="#0,#1"/>
                      <v:h position="#2,#3"/>
                    </v:handles>
                    <o:callout v:ext="edit" type="oneSegment" on="t"/>
                  </v:shapetype>
                  <v:shape id="Rând de explicație 1 5" o:spid="_x0000_s1028" type="#_x0000_t47" style="position:absolute;left:172;width:5118;height:2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tK4sEA&#10;AADaAAAADwAAAGRycy9kb3ducmV2LnhtbESPT4vCMBTE74LfITzB25qqrCvVKEUUvfqHxeOzeTbd&#10;bV5KE7V++42w4HGYmd8w82VrK3GnxpeOFQwHCQji3OmSCwWn4+ZjCsIHZI2VY1LwJA/LRbczx1S7&#10;B+/pfgiFiBD2KSowIdSplD43ZNEPXE0cvatrLIYom0LqBh8Rbis5SpKJtFhyXDBY08pQ/nu4WQWX&#10;VZZ9lXWx1qPJ92Z7/pmyGedK9XttNgMRqA3v8H97pxV8wutKvA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rSuLBAAAA2gAAAA8AAAAAAAAAAAAAAAAAmAIAAGRycy9kb3du&#10;cmV2LnhtbFBLBQYAAAAABAAEAPUAAACGAwAAAAA=&#10;" adj="-48105,39945" fillcolor="white [3201]" strokecolor="#4f81bd [3204]" strokeweight="1pt">
                    <v:stroke startarrow="open"/>
                    <v:textbox inset="0,0,0,0">
                      <w:txbxContent>
                        <w:p w:rsidR="00C95466" w:rsidRPr="00680B85" w:rsidRDefault="00680B85" w:rsidP="00680B85">
                          <w:pPr>
                            <w:rPr>
                              <w:sz w:val="20"/>
                              <w:szCs w:val="20"/>
                              <w:lang w:val="hu-HU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hu-HU"/>
                            </w:rPr>
                            <w:t>Ország 1</w:t>
                          </w:r>
                        </w:p>
                      </w:txbxContent>
                    </v:textbox>
                    <o:callout v:ext="edit" minusy="t"/>
                  </v:shape>
                  <v:shape id="Rând de explicație 1 6" o:spid="_x0000_s1029" type="#_x0000_t47" style="position:absolute;left:172;top:2760;width:5118;height:2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7jNsAA&#10;AADaAAAADwAAAGRycy9kb3ducmV2LnhtbESPQYvCMBSE74L/ITzBm6a6IFKNIoKgp3VV7PXZPNti&#10;81Ka2NZ/vxEEj8PMfMMs150pRUO1KywrmIwjEMSp1QVnCi7n3WgOwnlkjaVlUvAiB+tVv7fEWNuW&#10;/6g5+UwECLsYFeTeV7GULs3JoBvbijh4d1sb9EHWmdQ1tgFuSjmNopk0WHBYyLGibU7p4/Q0CkzS&#10;HNKkNdfz7ej3P+Urek5/H0oNB91mAcJT57/hT3uvFczgfSXcAL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z7jNsAAAADaAAAADwAAAAAAAAAAAAAAAACYAgAAZHJzL2Rvd25y&#10;ZXYueG1sUEsFBgAAAAAEAAQA9QAAAIUDAAAAAA==&#10;" adj="-17542,20575" fillcolor="white [3201]" strokecolor="#4f81bd [3204]" strokeweight="1pt">
                    <v:stroke startarrow="open"/>
                    <v:textbox inset="0,0,0,0">
                      <w:txbxContent>
                        <w:p w:rsidR="00C95466" w:rsidRPr="00C95466" w:rsidRDefault="00680B85" w:rsidP="00C95466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hu-HU"/>
                            </w:rPr>
                            <w:t>Ország</w:t>
                          </w:r>
                          <w:r w:rsidR="00C95466" w:rsidRPr="00C95466">
                            <w:rPr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r w:rsidR="00C95466">
                            <w:rPr>
                              <w:sz w:val="20"/>
                              <w:szCs w:val="20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  <o:callout v:ext="edit" minusy="t"/>
                  </v:shape>
                  <v:shape id="Rând de explicație 1 7" o:spid="_x0000_s1030" type="#_x0000_t47" style="position:absolute;left:258;top:5779;width:5118;height:2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iCrrwA&#10;AADaAAAADwAAAGRycy9kb3ducmV2LnhtbERPywrCMBC8C/5DWMGbpnpQqUYRQRGEgtUPWJu1LTab&#10;0kRb/94IgrcZ5sWsNp2pxIsaV1pWMBlHIIgzq0vOFVwv+9EChPPIGivLpOBNDjbrfm+FsbYtn+mV&#10;+lyEEnYxKii8r2MpXVaQQTe2NXHQ7rYx6ANtcqkbbEO5qeQ0imbSYMlhocCadgVlj/RpFARYz+/J&#10;wd7SxXWXnE8yebRSqeGg2y5BeOr83/xLH7WCOXyvhBsg1x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3aIKuvAAAANoAAAAPAAAAAAAAAAAAAAAAAJgCAABkcnMvZG93bnJldi54&#10;bWxQSwUGAAAAAAQABAD1AAAAgQMAAAAA&#10;" adj="-30199,52610" fillcolor="white [3201]" strokecolor="#4f81bd [3204]" strokeweight="1pt">
                    <v:stroke startarrow="open"/>
                    <v:textbox inset="0,0,0,0">
                      <w:txbxContent>
                        <w:p w:rsidR="00C95466" w:rsidRPr="00C95466" w:rsidRDefault="00680B85" w:rsidP="00C95466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hu-HU"/>
                            </w:rPr>
                            <w:t>Ország</w:t>
                          </w:r>
                          <w:r w:rsidR="00C95466" w:rsidRPr="00C95466">
                            <w:rPr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r w:rsidR="00C95466">
                            <w:rPr>
                              <w:sz w:val="20"/>
                              <w:szCs w:val="20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  <o:callout v:ext="edit" minusy="t"/>
                  </v:shape>
                  <v:shape id="Rând de explicație 1 8" o:spid="_x0000_s1031" type="#_x0000_t47" style="position:absolute;left:258;top:8885;width:5118;height:2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j7er8A&#10;AADaAAAADwAAAGRycy9kb3ducmV2LnhtbERPPWvDMBDdC/kP4gJdSiLXgzFulNCEFEq3Os1+WBfb&#10;VDoZS4nd/vreUMj4eN+b3eydutEY+8AGntcZKOIm2J5bA1+nt1UJKiZkiy4wGfihCLvt4mGDlQ0T&#10;f9KtTq2SEI4VGuhSGiqtY9ORx7gOA7FwlzB6TALHVtsRJwn3TudZVmiPPUtDhwMdOmq+66uXkmiP&#10;x7mpf88f+aF4Ou9LN7hozONyfn0BlWhOd/G/+90akK1yRW6A3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aPt6vwAAANoAAAAPAAAAAAAAAAAAAAAAAJgCAABkcnMvZG93bnJl&#10;di54bWxQSwUGAAAAAAQABAD1AAAAhAMAAAAA&#10;" adj="-47488,71235" fillcolor="white [3201]" strokecolor="#4f81bd [3204]" strokeweight="1pt">
                    <v:stroke startarrow="open"/>
                    <v:textbox inset="0,0,0,0">
                      <w:txbxContent>
                        <w:p w:rsidR="00C95466" w:rsidRPr="00C95466" w:rsidRDefault="00680B85" w:rsidP="00C95466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hu-HU"/>
                            </w:rPr>
                            <w:t>Ország</w:t>
                          </w:r>
                          <w:r w:rsidR="00C95466" w:rsidRPr="00C95466">
                            <w:rPr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r w:rsidR="00C95466">
                            <w:rPr>
                              <w:sz w:val="20"/>
                              <w:szCs w:val="20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  <o:callout v:ext="edit" minusy="t"/>
                  </v:shape>
                  <v:shape id="Rând de explicație 1 9" o:spid="_x0000_s1032" type="#_x0000_t47" style="position:absolute;left:172;top:12594;width:5118;height:2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MD/MMA&#10;AADaAAAADwAAAGRycy9kb3ducmV2LnhtbESPT2vCQBTE7wW/w/IKvdVNLS0asxH/IHjpwVh6fmaf&#10;yWL2bcyuJn77bqHgcZiZ3zDZYrCNuFHnjWMFb+MEBHHptOFKwfdh+zoF4QOyxsYxKbiTh0U+esow&#10;1a7nPd2KUIkIYZ+igjqENpXSlzVZ9GPXEkfv5DqLIcqukrrDPsJtIydJ8iktGo4LNba0rqk8F1er&#10;YGq/hh9TbO7mo3rH/kJHvV8dlXp5HpZzEIGG8Aj/t3dawQz+rsQb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MD/MMAAADaAAAADwAAAAAAAAAAAAAAAACYAgAAZHJzL2Rv&#10;d25yZXYueG1sUEsFBgAAAAAEAAQA9QAAAIgDAAAAAA==&#10;" adj="-9824,10890" fillcolor="white [3201]" strokecolor="#4f81bd [3204]" strokeweight="1pt">
                    <v:stroke startarrow="open"/>
                    <v:textbox inset="0,0,0,0">
                      <w:txbxContent>
                        <w:p w:rsidR="00C95466" w:rsidRPr="00C95466" w:rsidRDefault="00680B85" w:rsidP="00C95466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hu-HU"/>
                            </w:rPr>
                            <w:t>Ország</w:t>
                          </w:r>
                          <w:r w:rsidR="00C95466" w:rsidRPr="00C95466">
                            <w:rPr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r w:rsidR="00C95466">
                            <w:rPr>
                              <w:sz w:val="20"/>
                              <w:szCs w:val="20"/>
                              <w:lang w:val="en-US"/>
                            </w:rPr>
                            <w:t>5</w:t>
                          </w:r>
                        </w:p>
                      </w:txbxContent>
                    </v:textbox>
                    <o:callout v:ext="edit" minusy="t"/>
                  </v:shape>
                  <v:shape id="Rând de explicație 1 10" o:spid="_x0000_s1033" type="#_x0000_t47" style="position:absolute;top:19495;width:5118;height:2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lrz8MA&#10;AADbAAAADwAAAGRycy9kb3ducmV2LnhtbESPQWvCQBCF7wX/wzJCb3WjBynRVUQQBPVQ24u3ITsm&#10;0exsyI6a+uudQ6G3Gd6b976ZL/vQmDt1qY7sYDzKwBAX0ddcOvj53nx8gkmC7LGJTA5+KcFyMXib&#10;Y+7jg7/ofpTSaAinHB1UIm1ubSoqCphGsSVW7Ry7gKJrV1rf4UPDQ2MnWTa1AWvWhgpbWldUXI+3&#10;4EDCar0/XevpRU43f9juLrw/PJ17H/arGRihXv7Nf9dbr/hKr7/oAHb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lrz8MAAADbAAAADwAAAAAAAAAAAAAAAACYAgAAZHJzL2Rv&#10;d25yZXYueG1sUEsFBgAAAAAEAAQA9QAAAIgDAAAAAA==&#10;" adj="-15689,28025" fillcolor="white [3201]" strokecolor="#4f81bd [3204]" strokeweight="1pt">
                    <v:stroke startarrow="open"/>
                    <v:textbox inset="0,0,0,0">
                      <w:txbxContent>
                        <w:p w:rsidR="00C95466" w:rsidRPr="00C95466" w:rsidRDefault="00680B85" w:rsidP="00C95466">
                          <w:pPr>
                            <w:jc w:val="center"/>
                            <w:rPr>
                              <w:sz w:val="20"/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 w:val="20"/>
                              <w:szCs w:val="20"/>
                              <w:lang w:val="hu-HU"/>
                            </w:rPr>
                            <w:t>Ország</w:t>
                          </w:r>
                          <w:r w:rsidR="00C95466" w:rsidRPr="00C95466">
                            <w:rPr>
                              <w:sz w:val="20"/>
                              <w:szCs w:val="20"/>
                              <w:lang w:val="en-US"/>
                            </w:rPr>
                            <w:t xml:space="preserve"> </w:t>
                          </w:r>
                          <w:r w:rsidR="00C95466">
                            <w:rPr>
                              <w:sz w:val="20"/>
                              <w:szCs w:val="20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  <o:callout v:ext="edit" minusy="t"/>
                  </v:shape>
                </v:group>
                <v:shape id="Rând de explicație 1 11" o:spid="_x0000_s1034" type="#_x0000_t47" style="position:absolute;top:23118;width:5118;height:2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iDA8MA&#10;AADbAAAADwAAAGRycy9kb3ducmV2LnhtbERPTWvCQBC9C/0PyxR6Ed2YQpHUVaRFGig9NBGhtyE7&#10;ZoPZ2ZBdk/TfdwuCt3m8z9nsJtuKgXrfOFawWiYgiCunG64VHMvDYg3CB2SNrWNS8EsedtuH2QYz&#10;7Ub+pqEItYgh7DNUYELoMil9ZciiX7qOOHJn11sMEfa11D2OMdy2Mk2SF2mx4dhgsKM3Q9WluFoF&#10;afouf9bydPxg0+b1/HP4Kp/PSj09TvtXEIGmcBff3LmO81fw/0s8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iDA8MAAADbAAAADwAAAAAAAAAAAAAAAACYAgAAZHJzL2Rv&#10;d25yZXYueG1sUEsFBgAAAAAEAAQA9QAAAIgDAAAAAA==&#10;" adj="-40079,7165" fillcolor="white [3201]" strokecolor="#4f81bd [3204]" strokeweight="1pt">
                  <v:stroke startarrow="open"/>
                  <v:textbox inset="0,0,0,0">
                    <w:txbxContent>
                      <w:p w:rsidR="00C95466" w:rsidRPr="00C95466" w:rsidRDefault="00680B85" w:rsidP="00C95466">
                        <w:pPr>
                          <w:jc w:val="center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hu-HU"/>
                          </w:rPr>
                          <w:t>Ország</w:t>
                        </w:r>
                        <w:r w:rsidR="00C95466" w:rsidRPr="00C95466">
                          <w:rPr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C95466">
                          <w:rPr>
                            <w:sz w:val="20"/>
                            <w:szCs w:val="20"/>
                            <w:lang w:val="en-US"/>
                          </w:rPr>
                          <w:t>7</w:t>
                        </w:r>
                      </w:p>
                    </w:txbxContent>
                  </v:textbox>
                  <o:callout v:ext="edit" minusy="t"/>
                </v:shape>
                <w10:wrap type="square"/>
              </v:group>
            </w:pict>
          </mc:Fallback>
        </mc:AlternateContent>
      </w:r>
      <w:r>
        <w:rPr>
          <w:noProof/>
          <w:color w:val="C0504D" w:themeColor="accent2"/>
          <w:sz w:val="22"/>
          <w:szCs w:val="22"/>
          <w:lang w:val="en-GB" w:eastAsia="en-GB"/>
        </w:rPr>
        <w:drawing>
          <wp:anchor distT="0" distB="0" distL="114300" distR="114300" simplePos="0" relativeHeight="251666431" behindDoc="0" locked="0" layoutInCell="1" allowOverlap="1" wp14:anchorId="3389F010" wp14:editId="4DCB67DC">
            <wp:simplePos x="0" y="0"/>
            <wp:positionH relativeFrom="column">
              <wp:posOffset>4889536</wp:posOffset>
            </wp:positionH>
            <wp:positionV relativeFrom="paragraph">
              <wp:posOffset>85354</wp:posOffset>
            </wp:positionV>
            <wp:extent cx="1345721" cy="2355011"/>
            <wp:effectExtent l="0" t="0" r="6985" b="7620"/>
            <wp:wrapSquare wrapText="bothSides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in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5721" cy="23550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37138" w:rsidRDefault="00211627" w:rsidP="00211627">
      <w:pPr>
        <w:jc w:val="both"/>
        <w:rPr>
          <w:sz w:val="22"/>
          <w:szCs w:val="22"/>
        </w:rPr>
      </w:pPr>
      <w:r w:rsidRPr="00B36412">
        <w:rPr>
          <w:sz w:val="22"/>
          <w:szCs w:val="22"/>
        </w:rPr>
        <w:t>Egy vidék térképét négyzetes mátrixxal ábrázolunk, 0 és 1-es értékekkel. 1-e</w:t>
      </w:r>
      <w:r w:rsidR="00B36412" w:rsidRPr="00B36412">
        <w:rPr>
          <w:sz w:val="22"/>
          <w:szCs w:val="22"/>
        </w:rPr>
        <w:t>l</w:t>
      </w:r>
      <w:r w:rsidRPr="00B36412">
        <w:rPr>
          <w:sz w:val="22"/>
          <w:szCs w:val="22"/>
        </w:rPr>
        <w:t xml:space="preserve"> jelöljük az országok közötti határvonalat. A vidék egy országa nullákból álló terület, amit országhatár és/vagy a mátrix széle határol. Például a mellékelt ábrán 7 országot ábrázoltunk. </w:t>
      </w:r>
    </w:p>
    <w:p w:rsidR="00211627" w:rsidRPr="00B36412" w:rsidRDefault="00211627" w:rsidP="00211627">
      <w:pPr>
        <w:jc w:val="both"/>
        <w:rPr>
          <w:sz w:val="22"/>
          <w:szCs w:val="22"/>
        </w:rPr>
      </w:pPr>
      <w:r w:rsidRPr="00B36412">
        <w:rPr>
          <w:sz w:val="22"/>
          <w:szCs w:val="22"/>
        </w:rPr>
        <w:t xml:space="preserve">  </w:t>
      </w:r>
    </w:p>
    <w:p w:rsidR="00680B85" w:rsidRPr="00B36412" w:rsidRDefault="00BE0117" w:rsidP="00A95DB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Követelmények</w:t>
      </w:r>
      <w:r w:rsidR="00211627" w:rsidRPr="00B36412">
        <w:rPr>
          <w:b/>
          <w:sz w:val="22"/>
          <w:szCs w:val="22"/>
        </w:rPr>
        <w:t xml:space="preserve">: </w:t>
      </w:r>
      <w:r w:rsidR="00211627" w:rsidRPr="00B36412">
        <w:rPr>
          <w:sz w:val="22"/>
          <w:szCs w:val="22"/>
        </w:rPr>
        <w:t>Írj programot amely meghatározza:</w:t>
      </w:r>
    </w:p>
    <w:p w:rsidR="00B36412" w:rsidRPr="00B36412" w:rsidRDefault="00211627" w:rsidP="00A95DB0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</w:rPr>
      </w:pPr>
      <w:proofErr w:type="spellStart"/>
      <w:r w:rsidRPr="00B36412">
        <w:rPr>
          <w:rFonts w:ascii="Times New Roman" w:hAnsi="Times New Roman"/>
        </w:rPr>
        <w:t>Melyik</w:t>
      </w:r>
      <w:proofErr w:type="spellEnd"/>
      <w:r w:rsidRPr="00B36412">
        <w:rPr>
          <w:rFonts w:ascii="Times New Roman" w:hAnsi="Times New Roman"/>
        </w:rPr>
        <w:t xml:space="preserve"> a </w:t>
      </w:r>
      <w:proofErr w:type="spellStart"/>
      <w:r w:rsidRPr="00B36412">
        <w:rPr>
          <w:rFonts w:ascii="Times New Roman" w:hAnsi="Times New Roman"/>
        </w:rPr>
        <w:t>legnagyobb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országfelület</w:t>
      </w:r>
      <w:proofErr w:type="spellEnd"/>
      <w:r w:rsidRPr="00B36412">
        <w:rPr>
          <w:rFonts w:ascii="Times New Roman" w:hAnsi="Times New Roman"/>
        </w:rPr>
        <w:t>? (</w:t>
      </w:r>
      <w:proofErr w:type="spellStart"/>
      <w:r w:rsidRPr="00B36412">
        <w:rPr>
          <w:rFonts w:ascii="Times New Roman" w:hAnsi="Times New Roman"/>
        </w:rPr>
        <w:t>egy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ország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felületét</w:t>
      </w:r>
      <w:proofErr w:type="spellEnd"/>
      <w:r w:rsidRPr="00B36412">
        <w:rPr>
          <w:rFonts w:ascii="Times New Roman" w:hAnsi="Times New Roman"/>
        </w:rPr>
        <w:t xml:space="preserve"> a </w:t>
      </w:r>
      <w:proofErr w:type="spellStart"/>
      <w:r w:rsidRPr="00B36412">
        <w:rPr>
          <w:rFonts w:ascii="Times New Roman" w:hAnsi="Times New Roman"/>
        </w:rPr>
        <w:t>határok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közötti</w:t>
      </w:r>
      <w:proofErr w:type="spellEnd"/>
      <w:r w:rsidRPr="00B36412">
        <w:rPr>
          <w:rFonts w:ascii="Times New Roman" w:hAnsi="Times New Roman"/>
        </w:rPr>
        <w:t xml:space="preserve"> 0 </w:t>
      </w:r>
      <w:proofErr w:type="spellStart"/>
      <w:r w:rsidRPr="00B36412">
        <w:rPr>
          <w:rFonts w:ascii="Times New Roman" w:hAnsi="Times New Roman"/>
        </w:rPr>
        <w:t>ért</w:t>
      </w:r>
      <w:r w:rsidR="00B36412" w:rsidRPr="00B36412">
        <w:rPr>
          <w:rFonts w:ascii="Times New Roman" w:hAnsi="Times New Roman"/>
        </w:rPr>
        <w:t>é</w:t>
      </w:r>
      <w:r w:rsidRPr="00B36412">
        <w:rPr>
          <w:rFonts w:ascii="Times New Roman" w:hAnsi="Times New Roman"/>
        </w:rPr>
        <w:t>kek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száma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adja</w:t>
      </w:r>
      <w:proofErr w:type="spellEnd"/>
      <w:r w:rsidRPr="00B36412">
        <w:rPr>
          <w:rFonts w:ascii="Times New Roman" w:hAnsi="Times New Roman"/>
        </w:rPr>
        <w:t xml:space="preserve"> meg)</w:t>
      </w:r>
    </w:p>
    <w:p w:rsidR="00211627" w:rsidRPr="00B36412" w:rsidRDefault="00211627" w:rsidP="00A95DB0">
      <w:pPr>
        <w:pStyle w:val="ListParagraph"/>
        <w:numPr>
          <w:ilvl w:val="0"/>
          <w:numId w:val="30"/>
        </w:numPr>
        <w:jc w:val="both"/>
        <w:rPr>
          <w:rFonts w:ascii="Times New Roman" w:hAnsi="Times New Roman"/>
        </w:rPr>
      </w:pPr>
      <w:proofErr w:type="spellStart"/>
      <w:r w:rsidRPr="00B36412">
        <w:rPr>
          <w:rFonts w:ascii="Times New Roman" w:hAnsi="Times New Roman"/>
        </w:rPr>
        <w:t>Legtöbb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hány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szomszédja</w:t>
      </w:r>
      <w:proofErr w:type="spellEnd"/>
      <w:r w:rsidRPr="00B36412">
        <w:rPr>
          <w:rFonts w:ascii="Times New Roman" w:hAnsi="Times New Roman"/>
        </w:rPr>
        <w:t xml:space="preserve"> van </w:t>
      </w:r>
      <w:proofErr w:type="spellStart"/>
      <w:r w:rsidRPr="00B36412">
        <w:rPr>
          <w:rFonts w:ascii="Times New Roman" w:hAnsi="Times New Roman"/>
        </w:rPr>
        <w:t>egy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ors</w:t>
      </w:r>
      <w:r w:rsidR="00B36412" w:rsidRPr="00B36412">
        <w:rPr>
          <w:rFonts w:ascii="Times New Roman" w:hAnsi="Times New Roman"/>
        </w:rPr>
        <w:t>z</w:t>
      </w:r>
      <w:r w:rsidRPr="00B36412">
        <w:rPr>
          <w:rFonts w:ascii="Times New Roman" w:hAnsi="Times New Roman"/>
        </w:rPr>
        <w:t>ágnak</w:t>
      </w:r>
      <w:proofErr w:type="spellEnd"/>
      <w:r w:rsidRPr="00B36412">
        <w:rPr>
          <w:rFonts w:ascii="Times New Roman" w:hAnsi="Times New Roman"/>
        </w:rPr>
        <w:t>? (</w:t>
      </w:r>
      <w:proofErr w:type="spellStart"/>
      <w:r w:rsidRPr="00B36412">
        <w:rPr>
          <w:rFonts w:ascii="Times New Roman" w:hAnsi="Times New Roman"/>
        </w:rPr>
        <w:t>két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ország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szomszédos</w:t>
      </w:r>
      <w:proofErr w:type="spellEnd"/>
      <w:r w:rsidRPr="00B36412">
        <w:rPr>
          <w:rFonts w:ascii="Times New Roman" w:hAnsi="Times New Roman"/>
        </w:rPr>
        <w:t xml:space="preserve">, ha a </w:t>
      </w:r>
      <w:proofErr w:type="spellStart"/>
      <w:r w:rsidRPr="00B36412">
        <w:rPr>
          <w:rFonts w:ascii="Times New Roman" w:hAnsi="Times New Roman"/>
        </w:rPr>
        <w:t>közös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határvonalon</w:t>
      </w:r>
      <w:proofErr w:type="spellEnd"/>
      <w:r w:rsidRPr="00B36412">
        <w:rPr>
          <w:rFonts w:ascii="Times New Roman" w:hAnsi="Times New Roman"/>
        </w:rPr>
        <w:t xml:space="preserve"> </w:t>
      </w:r>
      <w:proofErr w:type="spellStart"/>
      <w:r w:rsidRPr="00B36412">
        <w:rPr>
          <w:rFonts w:ascii="Times New Roman" w:hAnsi="Times New Roman"/>
        </w:rPr>
        <w:t>e</w:t>
      </w:r>
      <w:r w:rsidR="00B36412" w:rsidRPr="00B36412">
        <w:rPr>
          <w:rFonts w:ascii="Times New Roman" w:hAnsi="Times New Roman"/>
        </w:rPr>
        <w:t>gy</w:t>
      </w:r>
      <w:proofErr w:type="spellEnd"/>
      <w:r w:rsidR="00B36412" w:rsidRPr="00B36412">
        <w:rPr>
          <w:rFonts w:ascii="Times New Roman" w:hAnsi="Times New Roman"/>
        </w:rPr>
        <w:t xml:space="preserve"> </w:t>
      </w:r>
      <w:proofErr w:type="spellStart"/>
      <w:r w:rsidR="00B36412" w:rsidRPr="00B36412">
        <w:rPr>
          <w:rFonts w:ascii="Times New Roman" w:hAnsi="Times New Roman"/>
        </w:rPr>
        <w:t>pont</w:t>
      </w:r>
      <w:proofErr w:type="spellEnd"/>
      <w:r w:rsidR="00B36412" w:rsidRPr="00B36412">
        <w:rPr>
          <w:rFonts w:ascii="Times New Roman" w:hAnsi="Times New Roman"/>
        </w:rPr>
        <w:t xml:space="preserve"> </w:t>
      </w:r>
      <w:proofErr w:type="spellStart"/>
      <w:r w:rsidR="00B36412" w:rsidRPr="00B36412">
        <w:rPr>
          <w:rFonts w:ascii="Times New Roman" w:hAnsi="Times New Roman"/>
        </w:rPr>
        <w:t>felszámolásával</w:t>
      </w:r>
      <w:proofErr w:type="spellEnd"/>
      <w:r w:rsidR="00B36412" w:rsidRPr="00B36412">
        <w:rPr>
          <w:rFonts w:ascii="Times New Roman" w:hAnsi="Times New Roman"/>
        </w:rPr>
        <w:t xml:space="preserve"> </w:t>
      </w:r>
      <w:proofErr w:type="spellStart"/>
      <w:r w:rsidR="00B36412" w:rsidRPr="00B36412">
        <w:rPr>
          <w:rFonts w:ascii="Times New Roman" w:hAnsi="Times New Roman"/>
        </w:rPr>
        <w:t>egy</w:t>
      </w:r>
      <w:proofErr w:type="spellEnd"/>
      <w:r w:rsidR="00B36412" w:rsidRPr="00B36412">
        <w:rPr>
          <w:rFonts w:ascii="Times New Roman" w:hAnsi="Times New Roman"/>
        </w:rPr>
        <w:t xml:space="preserve"> </w:t>
      </w:r>
      <w:proofErr w:type="spellStart"/>
      <w:r w:rsidR="00B36412" w:rsidRPr="00B36412">
        <w:rPr>
          <w:rFonts w:ascii="Times New Roman" w:hAnsi="Times New Roman"/>
        </w:rPr>
        <w:t>országot</w:t>
      </w:r>
      <w:proofErr w:type="spellEnd"/>
      <w:r w:rsidR="00B36412" w:rsidRPr="00B36412">
        <w:rPr>
          <w:rFonts w:ascii="Times New Roman" w:hAnsi="Times New Roman"/>
        </w:rPr>
        <w:t xml:space="preserve"> </w:t>
      </w:r>
      <w:proofErr w:type="spellStart"/>
      <w:r w:rsidR="00B36412" w:rsidRPr="00B36412">
        <w:rPr>
          <w:rFonts w:ascii="Times New Roman" w:hAnsi="Times New Roman"/>
        </w:rPr>
        <w:t>kapunk</w:t>
      </w:r>
      <w:proofErr w:type="spellEnd"/>
      <w:r w:rsidR="00B36412" w:rsidRPr="00B36412">
        <w:rPr>
          <w:rFonts w:ascii="Times New Roman" w:hAnsi="Times New Roman"/>
        </w:rPr>
        <w:t xml:space="preserve">) </w:t>
      </w:r>
    </w:p>
    <w:p w:rsidR="00B36412" w:rsidRPr="00BE0117" w:rsidRDefault="00B36412" w:rsidP="00CD05B1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Bemeneti adatok</w:t>
      </w:r>
      <w:r w:rsidRPr="00BE0117">
        <w:rPr>
          <w:b/>
          <w:sz w:val="22"/>
          <w:szCs w:val="22"/>
        </w:rPr>
        <w:t xml:space="preserve">: </w:t>
      </w:r>
      <w:r w:rsidRPr="00BE0117">
        <w:rPr>
          <w:sz w:val="22"/>
          <w:szCs w:val="22"/>
        </w:rPr>
        <w:t xml:space="preserve"> a </w:t>
      </w:r>
      <w:r w:rsidRPr="00BE0117">
        <w:rPr>
          <w:rFonts w:ascii="Courier New" w:hAnsi="Courier New" w:cs="Courier New"/>
          <w:b/>
          <w:sz w:val="22"/>
          <w:szCs w:val="22"/>
        </w:rPr>
        <w:t xml:space="preserve">harta.in </w:t>
      </w:r>
      <w:r w:rsidRPr="00BE0117">
        <w:rPr>
          <w:sz w:val="22"/>
          <w:szCs w:val="22"/>
        </w:rPr>
        <w:t xml:space="preserve">állomány első sora egy V természetes számot tartalmaz, amelynek értéke 1 vagy </w:t>
      </w:r>
      <w:r w:rsidR="00BE0117">
        <w:rPr>
          <w:sz w:val="22"/>
          <w:szCs w:val="22"/>
        </w:rPr>
        <w:t>2</w:t>
      </w:r>
      <w:r w:rsidRPr="00BE0117">
        <w:rPr>
          <w:sz w:val="22"/>
          <w:szCs w:val="22"/>
        </w:rPr>
        <w:t xml:space="preserve">, aszerint, hogy a </w:t>
      </w:r>
      <w:r w:rsidR="00BE0117">
        <w:rPr>
          <w:sz w:val="22"/>
          <w:szCs w:val="22"/>
        </w:rPr>
        <w:t>követelmények</w:t>
      </w:r>
      <w:r w:rsidRPr="00BE0117">
        <w:rPr>
          <w:sz w:val="22"/>
          <w:szCs w:val="22"/>
        </w:rPr>
        <w:t xml:space="preserve"> közül melyiket kell</w:t>
      </w:r>
      <w:r w:rsidR="00BE0117" w:rsidRPr="00BE0117">
        <w:rPr>
          <w:sz w:val="22"/>
          <w:szCs w:val="22"/>
        </w:rPr>
        <w:t xml:space="preserve"> m</w:t>
      </w:r>
      <w:r w:rsidRPr="00BE0117">
        <w:rPr>
          <w:sz w:val="22"/>
          <w:szCs w:val="22"/>
        </w:rPr>
        <w:t>egoldani</w:t>
      </w:r>
      <w:r w:rsidR="00BE0117">
        <w:rPr>
          <w:sz w:val="22"/>
          <w:szCs w:val="22"/>
        </w:rPr>
        <w:t>.</w:t>
      </w:r>
      <w:r w:rsidRPr="00BE0117">
        <w:rPr>
          <w:sz w:val="22"/>
          <w:szCs w:val="22"/>
        </w:rPr>
        <w:t xml:space="preserve"> </w:t>
      </w:r>
      <w:r w:rsidR="00BE0117">
        <w:rPr>
          <w:sz w:val="22"/>
          <w:szCs w:val="22"/>
        </w:rPr>
        <w:t>A második sorban egy N és egy M természetes szám adja meg a térképet ábrázoló mátrix sorainak illetve oszlopainak számát. A következő N sorban a mátrix elemei jelennek meg soronként, szóközzel elválasztva.</w:t>
      </w:r>
    </w:p>
    <w:p w:rsidR="007E6989" w:rsidRPr="00A95DB0" w:rsidRDefault="007E6989" w:rsidP="00C8231B">
      <w:pPr>
        <w:jc w:val="both"/>
        <w:rPr>
          <w:sz w:val="16"/>
          <w:szCs w:val="16"/>
        </w:rPr>
      </w:pPr>
    </w:p>
    <w:p w:rsidR="00BE0117" w:rsidRPr="00BE0117" w:rsidRDefault="00BE0117" w:rsidP="00CD05B1">
      <w:pPr>
        <w:jc w:val="both"/>
        <w:rPr>
          <w:color w:val="000000" w:themeColor="text1"/>
          <w:sz w:val="22"/>
          <w:szCs w:val="22"/>
        </w:rPr>
      </w:pPr>
      <w:r w:rsidRPr="00BE0117">
        <w:rPr>
          <w:b/>
          <w:color w:val="000000" w:themeColor="text1"/>
          <w:sz w:val="22"/>
          <w:szCs w:val="22"/>
        </w:rPr>
        <w:t xml:space="preserve">Kimeneti adatok: </w:t>
      </w:r>
      <w:r>
        <w:rPr>
          <w:color w:val="000000" w:themeColor="text1"/>
          <w:sz w:val="22"/>
          <w:szCs w:val="22"/>
        </w:rPr>
        <w:t xml:space="preserve">a </w:t>
      </w:r>
      <w:r w:rsidRPr="00BE0117">
        <w:rPr>
          <w:rFonts w:ascii="Courier New" w:hAnsi="Courier New" w:cs="Courier New"/>
          <w:color w:val="000000" w:themeColor="text1"/>
          <w:sz w:val="22"/>
          <w:szCs w:val="22"/>
        </w:rPr>
        <w:t>harta.out</w:t>
      </w:r>
      <w:r>
        <w:rPr>
          <w:rFonts w:ascii="Courier New" w:hAnsi="Courier New" w:cs="Courier New"/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állomány egy sort tartalmaz. Ha V=1, akkor az első követelménynek megfelelő számoz tartalmazza, ha V=2, akkor a második követelménynek megfelelő számot.</w:t>
      </w:r>
    </w:p>
    <w:p w:rsidR="007E6989" w:rsidRPr="00A95DB0" w:rsidRDefault="007E6989" w:rsidP="00C8231B">
      <w:pPr>
        <w:jc w:val="both"/>
        <w:rPr>
          <w:sz w:val="16"/>
          <w:szCs w:val="16"/>
        </w:rPr>
      </w:pPr>
    </w:p>
    <w:p w:rsidR="00BE0117" w:rsidRDefault="00BE0117" w:rsidP="00CD05B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Megkötések és </w:t>
      </w:r>
      <w:r w:rsidR="00441982">
        <w:rPr>
          <w:b/>
          <w:sz w:val="22"/>
          <w:szCs w:val="22"/>
        </w:rPr>
        <w:t>megjegyzések</w:t>
      </w:r>
    </w:p>
    <w:p w:rsidR="00BE0117" w:rsidRDefault="00BE0117" w:rsidP="00BE0117">
      <w:pPr>
        <w:numPr>
          <w:ilvl w:val="0"/>
          <w:numId w:val="27"/>
        </w:numPr>
        <w:jc w:val="both"/>
        <w:rPr>
          <w:sz w:val="22"/>
          <w:szCs w:val="22"/>
        </w:rPr>
      </w:pPr>
      <w:r w:rsidRPr="00BE0117">
        <w:rPr>
          <w:sz w:val="22"/>
          <w:szCs w:val="22"/>
        </w:rPr>
        <w:t>2 ≤  N, M  ≤ 500;</w:t>
      </w:r>
    </w:p>
    <w:p w:rsidR="00BE0117" w:rsidRPr="00BE0117" w:rsidRDefault="00BE0117" w:rsidP="00BE0117">
      <w:pPr>
        <w:numPr>
          <w:ilvl w:val="0"/>
          <w:numId w:val="2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Hivatalból </w:t>
      </w:r>
      <w:r>
        <w:rPr>
          <w:b/>
          <w:sz w:val="22"/>
          <w:szCs w:val="22"/>
        </w:rPr>
        <w:t xml:space="preserve">10 pont </w:t>
      </w:r>
      <w:r>
        <w:rPr>
          <w:sz w:val="22"/>
          <w:szCs w:val="22"/>
        </w:rPr>
        <w:t xml:space="preserve"> jár. Az első követelmény megoldására </w:t>
      </w:r>
      <w:r>
        <w:rPr>
          <w:b/>
          <w:sz w:val="22"/>
          <w:szCs w:val="22"/>
        </w:rPr>
        <w:t>30 pont</w:t>
      </w:r>
      <w:r>
        <w:rPr>
          <w:sz w:val="22"/>
          <w:szCs w:val="22"/>
        </w:rPr>
        <w:t xml:space="preserve">, a második követelmény megoldására pedig </w:t>
      </w:r>
      <w:r>
        <w:rPr>
          <w:b/>
          <w:sz w:val="22"/>
          <w:szCs w:val="22"/>
        </w:rPr>
        <w:t>60 pont</w:t>
      </w:r>
      <w:r w:rsidR="00737138">
        <w:rPr>
          <w:sz w:val="22"/>
          <w:szCs w:val="22"/>
        </w:rPr>
        <w:t xml:space="preserve"> jár.</w:t>
      </w:r>
    </w:p>
    <w:p w:rsidR="00CD05B1" w:rsidRPr="00D164F1" w:rsidRDefault="00CD05B1" w:rsidP="00CD05B1">
      <w:pPr>
        <w:jc w:val="both"/>
        <w:rPr>
          <w:sz w:val="16"/>
          <w:szCs w:val="16"/>
        </w:rPr>
      </w:pPr>
    </w:p>
    <w:p w:rsidR="000A7C6E" w:rsidRPr="00C8231B" w:rsidRDefault="00737138" w:rsidP="005052B1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Példák</w:t>
      </w: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89"/>
        <w:gridCol w:w="1413"/>
        <w:gridCol w:w="5285"/>
      </w:tblGrid>
      <w:tr w:rsidR="00B63C14" w:rsidRPr="000A7C6E" w:rsidTr="00A95DB0">
        <w:trPr>
          <w:trHeight w:val="333"/>
        </w:trPr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1220E5" w:rsidRDefault="00C32F3C" w:rsidP="00B63C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harta</w:t>
            </w:r>
            <w:r w:rsidR="000A7C6E" w:rsidRPr="001220E5">
              <w:rPr>
                <w:b/>
                <w:sz w:val="22"/>
                <w:szCs w:val="22"/>
              </w:rPr>
              <w:t>.in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1220E5" w:rsidRDefault="00C32F3C" w:rsidP="00B63C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harta</w:t>
            </w:r>
            <w:r w:rsidR="000A7C6E" w:rsidRPr="001220E5">
              <w:rPr>
                <w:b/>
                <w:sz w:val="22"/>
                <w:szCs w:val="22"/>
              </w:rPr>
              <w:t>.out</w:t>
            </w: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C6E" w:rsidRPr="001220E5" w:rsidRDefault="00737138" w:rsidP="00B63C14">
            <w:pPr>
              <w:ind w:left="3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Magyarázat</w:t>
            </w:r>
          </w:p>
        </w:tc>
      </w:tr>
      <w:tr w:rsidR="00B63C14" w:rsidRPr="000A7C6E" w:rsidTr="00A95DB0">
        <w:trPr>
          <w:trHeight w:val="4203"/>
        </w:trPr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Default="00957043" w:rsidP="00605D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957043" w:rsidRDefault="00A95DB0" w:rsidP="00605D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16  7</w:t>
            </w:r>
          </w:p>
          <w:p w:rsidR="009E1C7C" w:rsidRPr="00B63C14" w:rsidRDefault="00693CB3" w:rsidP="00605DF2">
            <w:pPr>
              <w:jc w:val="both"/>
              <w:rPr>
                <w:sz w:val="22"/>
                <w:szCs w:val="22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>
                  <wp:extent cx="1343025" cy="2352675"/>
                  <wp:effectExtent l="0" t="0" r="9525" b="9525"/>
                  <wp:docPr id="125" name="Imagine 1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3025" cy="235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A95DB0" w:rsidRDefault="00C95466" w:rsidP="005052B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138" w:rsidRDefault="00737138" w:rsidP="00B63C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Csak az első követelményt kell megoldani, mert V=1. </w:t>
            </w:r>
          </w:p>
          <w:p w:rsidR="00737138" w:rsidRDefault="00737138" w:rsidP="00B63C1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4. ország területe 27.</w:t>
            </w:r>
            <w:r w:rsidR="00A95DB0">
              <w:rPr>
                <w:sz w:val="22"/>
                <w:szCs w:val="22"/>
              </w:rPr>
              <w:t xml:space="preserve"> </w:t>
            </w:r>
          </w:p>
          <w:p w:rsidR="000A7C6E" w:rsidRPr="000A7C6E" w:rsidRDefault="000A7C6E" w:rsidP="00B63C14">
            <w:pPr>
              <w:jc w:val="both"/>
              <w:rPr>
                <w:sz w:val="22"/>
                <w:szCs w:val="22"/>
              </w:rPr>
            </w:pPr>
          </w:p>
        </w:tc>
      </w:tr>
      <w:tr w:rsidR="00B63C14" w:rsidRPr="000A7C6E" w:rsidTr="00A95DB0">
        <w:trPr>
          <w:trHeight w:val="528"/>
        </w:trPr>
        <w:tc>
          <w:tcPr>
            <w:tcW w:w="1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Default="00957043" w:rsidP="00605DF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957043" w:rsidRPr="00B63C14" w:rsidRDefault="00737138" w:rsidP="00A95D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előbbi példa mátrixa</w:t>
            </w: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A7C6E" w:rsidRPr="00687A96" w:rsidRDefault="00693CB3" w:rsidP="005052B1">
            <w:pPr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</w:p>
        </w:tc>
        <w:tc>
          <w:tcPr>
            <w:tcW w:w="24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138" w:rsidRDefault="00737138" w:rsidP="007371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Csak a második követelményt kell megoldani, mert V=2. </w:t>
            </w:r>
          </w:p>
          <w:p w:rsidR="00737138" w:rsidRDefault="00737138" w:rsidP="0073713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4. országnak 5 szomszédja van. </w:t>
            </w:r>
          </w:p>
          <w:p w:rsidR="00957043" w:rsidRPr="000A7C6E" w:rsidRDefault="00957043" w:rsidP="00693CB3">
            <w:pPr>
              <w:jc w:val="both"/>
              <w:rPr>
                <w:sz w:val="22"/>
                <w:szCs w:val="22"/>
              </w:rPr>
            </w:pPr>
          </w:p>
        </w:tc>
      </w:tr>
    </w:tbl>
    <w:p w:rsidR="004A6958" w:rsidRDefault="004A6958" w:rsidP="00687A96">
      <w:pPr>
        <w:jc w:val="both"/>
        <w:rPr>
          <w:sz w:val="16"/>
          <w:szCs w:val="16"/>
        </w:rPr>
      </w:pPr>
    </w:p>
    <w:p w:rsidR="00737138" w:rsidRDefault="00737138" w:rsidP="00737138">
      <w:pPr>
        <w:rPr>
          <w:color w:val="000000"/>
          <w:sz w:val="22"/>
          <w:szCs w:val="22"/>
        </w:rPr>
      </w:pPr>
      <w:proofErr w:type="spellStart"/>
      <w:r w:rsidRPr="005C21A8">
        <w:rPr>
          <w:b/>
          <w:color w:val="000000"/>
          <w:sz w:val="22"/>
          <w:szCs w:val="22"/>
        </w:rPr>
        <w:t>Maximális</w:t>
      </w:r>
      <w:proofErr w:type="spellEnd"/>
      <w:r w:rsidRPr="005C21A8">
        <w:rPr>
          <w:b/>
          <w:color w:val="000000"/>
          <w:sz w:val="22"/>
          <w:szCs w:val="22"/>
        </w:rPr>
        <w:t xml:space="preserve"> </w:t>
      </w:r>
      <w:proofErr w:type="spellStart"/>
      <w:r w:rsidRPr="005C21A8">
        <w:rPr>
          <w:b/>
          <w:color w:val="000000"/>
          <w:sz w:val="22"/>
          <w:szCs w:val="22"/>
        </w:rPr>
        <w:t>futási</w:t>
      </w:r>
      <w:proofErr w:type="spellEnd"/>
      <w:r w:rsidRPr="005C21A8">
        <w:rPr>
          <w:b/>
          <w:color w:val="000000"/>
          <w:sz w:val="22"/>
          <w:szCs w:val="22"/>
        </w:rPr>
        <w:t xml:space="preserve"> </w:t>
      </w:r>
      <w:proofErr w:type="spellStart"/>
      <w:r w:rsidRPr="005C21A8">
        <w:rPr>
          <w:b/>
          <w:color w:val="000000"/>
          <w:sz w:val="22"/>
          <w:szCs w:val="22"/>
        </w:rPr>
        <w:t>idő</w:t>
      </w:r>
      <w:proofErr w:type="spellEnd"/>
      <w:r w:rsidR="00441982">
        <w:rPr>
          <w:b/>
          <w:color w:val="000000"/>
          <w:sz w:val="22"/>
          <w:szCs w:val="22"/>
        </w:rPr>
        <w:t>/</w:t>
      </w:r>
      <w:proofErr w:type="spellStart"/>
      <w:r w:rsidR="00441982">
        <w:rPr>
          <w:b/>
          <w:color w:val="000000"/>
          <w:sz w:val="22"/>
          <w:szCs w:val="22"/>
        </w:rPr>
        <w:t>teszt</w:t>
      </w:r>
      <w:proofErr w:type="spellEnd"/>
      <w:r w:rsidRPr="005C21A8">
        <w:rPr>
          <w:b/>
          <w:color w:val="000000"/>
          <w:sz w:val="22"/>
          <w:szCs w:val="22"/>
        </w:rPr>
        <w:t>:</w:t>
      </w:r>
      <w:r w:rsidR="00F24274">
        <w:rPr>
          <w:color w:val="000000"/>
          <w:sz w:val="22"/>
          <w:szCs w:val="22"/>
        </w:rPr>
        <w:t xml:space="preserve">  1</w:t>
      </w:r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másodperc</w:t>
      </w:r>
      <w:proofErr w:type="spellEnd"/>
    </w:p>
    <w:p w:rsidR="00737138" w:rsidRDefault="00737138" w:rsidP="00737138">
      <w:pPr>
        <w:rPr>
          <w:color w:val="000000"/>
          <w:sz w:val="22"/>
          <w:szCs w:val="22"/>
        </w:rPr>
      </w:pPr>
      <w:r w:rsidRPr="005C21A8">
        <w:rPr>
          <w:b/>
          <w:color w:val="000000"/>
          <w:sz w:val="22"/>
          <w:szCs w:val="22"/>
        </w:rPr>
        <w:t>Összesen felhasználható memória:</w:t>
      </w:r>
      <w:r>
        <w:rPr>
          <w:color w:val="000000"/>
          <w:sz w:val="22"/>
          <w:szCs w:val="22"/>
        </w:rPr>
        <w:t xml:space="preserve"> </w:t>
      </w:r>
      <w:r w:rsidRPr="00441982">
        <w:rPr>
          <w:sz w:val="22"/>
          <w:szCs w:val="22"/>
        </w:rPr>
        <w:t>2</w:t>
      </w:r>
      <w:r w:rsidRPr="00737138">
        <w:rPr>
          <w:color w:val="FF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MB, ebből 2 MB verem</w:t>
      </w:r>
    </w:p>
    <w:p w:rsidR="00737138" w:rsidRDefault="00737138" w:rsidP="00737138">
      <w:pPr>
        <w:rPr>
          <w:b/>
          <w:sz w:val="22"/>
          <w:szCs w:val="22"/>
        </w:rPr>
      </w:pPr>
      <w:r w:rsidRPr="005C21A8">
        <w:rPr>
          <w:b/>
          <w:color w:val="000000"/>
          <w:sz w:val="22"/>
          <w:szCs w:val="22"/>
        </w:rPr>
        <w:t>Forráskód maximális mérete:</w:t>
      </w:r>
      <w:r>
        <w:rPr>
          <w:color w:val="000000"/>
          <w:sz w:val="22"/>
          <w:szCs w:val="22"/>
        </w:rPr>
        <w:t xml:space="preserve"> 5 KB</w:t>
      </w:r>
      <w:bookmarkStart w:id="0" w:name="_GoBack"/>
      <w:bookmarkEnd w:id="0"/>
    </w:p>
    <w:sectPr w:rsidR="00737138" w:rsidSect="00B85D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8" w:right="758" w:bottom="142" w:left="709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129" w:rsidRDefault="00333129">
      <w:r>
        <w:separator/>
      </w:r>
    </w:p>
  </w:endnote>
  <w:endnote w:type="continuationSeparator" w:id="0">
    <w:p w:rsidR="00333129" w:rsidRDefault="00333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0C4" w:rsidRDefault="009710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0C4" w:rsidRDefault="009710C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0C4" w:rsidRDefault="009710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129" w:rsidRDefault="00333129">
      <w:r>
        <w:separator/>
      </w:r>
    </w:p>
  </w:footnote>
  <w:footnote w:type="continuationSeparator" w:id="0">
    <w:p w:rsidR="00333129" w:rsidRDefault="003331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0C4" w:rsidRDefault="009710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DB5" w:rsidRPr="00B85DCE" w:rsidRDefault="00873DB5" w:rsidP="00A95DB0">
    <w:pPr>
      <w:tabs>
        <w:tab w:val="right" w:pos="426"/>
        <w:tab w:val="right" w:pos="10773"/>
      </w:tabs>
      <w:rPr>
        <w:b/>
        <w:sz w:val="16"/>
        <w:szCs w:val="16"/>
        <w:lang w:val="pt-BR"/>
      </w:rPr>
    </w:pPr>
  </w:p>
  <w:p w:rsidR="00D44D87" w:rsidRPr="00CE3BBE" w:rsidRDefault="00D44D87" w:rsidP="00B85DCE">
    <w:pPr>
      <w:tabs>
        <w:tab w:val="right" w:pos="426"/>
        <w:tab w:val="right" w:pos="9639"/>
      </w:tabs>
      <w:rPr>
        <w:b/>
        <w:sz w:val="22"/>
        <w:szCs w:val="22"/>
        <w:lang w:val="pt-BR"/>
      </w:rPr>
    </w:pPr>
    <w:r w:rsidRPr="009710C4">
      <w:rPr>
        <w:b/>
        <w:sz w:val="22"/>
        <w:szCs w:val="22"/>
        <w:lang w:val="pt-BR"/>
      </w:rPr>
      <w:t xml:space="preserve">Ministerul Educaţiei  </w:t>
    </w:r>
    <w:r w:rsidRPr="009710C4">
      <w:rPr>
        <w:b/>
        <w:sz w:val="22"/>
        <w:szCs w:val="22"/>
      </w:rPr>
      <w:t>Naționale și Cercetării Științifice</w:t>
    </w:r>
    <w:r w:rsidRPr="009710C4">
      <w:rPr>
        <w:b/>
        <w:sz w:val="22"/>
        <w:szCs w:val="22"/>
        <w:lang w:val="pt-BR"/>
      </w:rPr>
      <w:t xml:space="preserve"> – ISJ Timiş</w:t>
    </w:r>
  </w:p>
  <w:p w:rsidR="00D44D87" w:rsidRPr="00CE3BBE" w:rsidRDefault="00D44D87" w:rsidP="00B85DCE">
    <w:pPr>
      <w:tabs>
        <w:tab w:val="right" w:pos="10773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                           </w:t>
    </w:r>
    <w:r w:rsidRPr="00CE3BBE">
      <w:rPr>
        <w:b/>
        <w:sz w:val="22"/>
        <w:szCs w:val="22"/>
        <w:lang w:val="pt-BR"/>
      </w:rPr>
      <w:tab/>
    </w:r>
    <w:r w:rsidR="00873DB5">
      <w:rPr>
        <w:b/>
        <w:sz w:val="22"/>
        <w:szCs w:val="22"/>
        <w:lang w:val="pt-BR"/>
      </w:rPr>
      <w:t xml:space="preserve">       </w:t>
    </w:r>
    <w:r w:rsidR="00D164F1">
      <w:rPr>
        <w:b/>
        <w:sz w:val="22"/>
        <w:szCs w:val="22"/>
        <w:lang w:val="pt-BR"/>
      </w:rPr>
      <w:t>Clasa a</w:t>
    </w:r>
    <w:r w:rsidRPr="00CE3BBE">
      <w:rPr>
        <w:b/>
        <w:sz w:val="22"/>
        <w:szCs w:val="22"/>
        <w:lang w:val="pt-BR"/>
      </w:rPr>
      <w:t xml:space="preserve"> </w:t>
    </w:r>
    <w:r w:rsidR="00D164F1">
      <w:rPr>
        <w:b/>
        <w:sz w:val="22"/>
        <w:szCs w:val="22"/>
        <w:lang w:val="pt-BR"/>
      </w:rPr>
      <w:t xml:space="preserve"> X - a</w:t>
    </w:r>
  </w:p>
  <w:p w:rsidR="00D44D87" w:rsidRPr="00CE3BBE" w:rsidRDefault="00740076" w:rsidP="00B85DCE">
    <w:pPr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17</w:t>
    </w:r>
    <w:r w:rsidR="00D44D87" w:rsidRPr="00CE3BBE">
      <w:rPr>
        <w:b/>
        <w:sz w:val="22"/>
        <w:szCs w:val="22"/>
        <w:lang w:val="fr-FR"/>
      </w:rPr>
      <w:t xml:space="preserve"> </w:t>
    </w:r>
    <w:proofErr w:type="spellStart"/>
    <w:r w:rsidR="00D44D87" w:rsidRPr="00CE3BBE">
      <w:rPr>
        <w:b/>
        <w:sz w:val="22"/>
        <w:szCs w:val="22"/>
        <w:lang w:val="fr-FR"/>
      </w:rPr>
      <w:t>februarie</w:t>
    </w:r>
    <w:proofErr w:type="spellEnd"/>
    <w:r w:rsidR="00D44D87" w:rsidRPr="00CE3BBE">
      <w:rPr>
        <w:b/>
        <w:sz w:val="22"/>
        <w:szCs w:val="22"/>
        <w:lang w:val="fr-FR"/>
      </w:rPr>
      <w:t xml:space="preserve"> 2017</w:t>
    </w:r>
  </w:p>
  <w:p w:rsidR="00DA2CDA" w:rsidRPr="00C04E6F" w:rsidRDefault="00D44D87" w:rsidP="00B85DCE">
    <w:pPr>
      <w:pStyle w:val="Header"/>
      <w:pBdr>
        <w:bottom w:val="single" w:sz="12" w:space="0" w:color="auto"/>
      </w:pBdr>
      <w:tabs>
        <w:tab w:val="clear" w:pos="8640"/>
        <w:tab w:val="left" w:pos="1264"/>
        <w:tab w:val="right" w:pos="10348"/>
      </w:tabs>
    </w:pPr>
    <w:r>
      <w:tab/>
    </w:r>
    <w:r>
      <w:tab/>
      <w:t xml:space="preserve">                                  </w:t>
    </w:r>
    <w:r>
      <w:tab/>
      <w:t xml:space="preserve">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0C4" w:rsidRDefault="009710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 w15:restartNumberingAfterBreak="0">
    <w:nsid w:val="068674B3"/>
    <w:multiLevelType w:val="hybridMultilevel"/>
    <w:tmpl w:val="B508806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325CAF"/>
    <w:multiLevelType w:val="hybridMultilevel"/>
    <w:tmpl w:val="A1E0B3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7" w15:restartNumberingAfterBreak="0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7741581"/>
    <w:multiLevelType w:val="hybridMultilevel"/>
    <w:tmpl w:val="74E63B2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F5C16"/>
    <w:multiLevelType w:val="hybridMultilevel"/>
    <w:tmpl w:val="6ABE80D4"/>
    <w:lvl w:ilvl="0" w:tplc="EA62625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987674"/>
    <w:multiLevelType w:val="hybridMultilevel"/>
    <w:tmpl w:val="32B83B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41D3B"/>
    <w:multiLevelType w:val="hybridMultilevel"/>
    <w:tmpl w:val="7E30599C"/>
    <w:lvl w:ilvl="0" w:tplc="88A80FD4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720AF8"/>
    <w:multiLevelType w:val="hybridMultilevel"/>
    <w:tmpl w:val="EAAEC49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F6B7D"/>
    <w:multiLevelType w:val="hybridMultilevel"/>
    <w:tmpl w:val="04EC2EA0"/>
    <w:lvl w:ilvl="0" w:tplc="1D7C9B56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0D6AE2"/>
    <w:multiLevelType w:val="hybridMultilevel"/>
    <w:tmpl w:val="216697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22D06"/>
    <w:multiLevelType w:val="hybridMultilevel"/>
    <w:tmpl w:val="931285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7"/>
  </w:num>
  <w:num w:numId="5">
    <w:abstractNumId w:val="4"/>
  </w:num>
  <w:num w:numId="6">
    <w:abstractNumId w:val="25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13"/>
  </w:num>
  <w:num w:numId="12">
    <w:abstractNumId w:val="12"/>
  </w:num>
  <w:num w:numId="13">
    <w:abstractNumId w:val="22"/>
  </w:num>
  <w:num w:numId="14">
    <w:abstractNumId w:val="3"/>
  </w:num>
  <w:num w:numId="15">
    <w:abstractNumId w:val="26"/>
  </w:num>
  <w:num w:numId="16">
    <w:abstractNumId w:val="23"/>
  </w:num>
  <w:num w:numId="17">
    <w:abstractNumId w:val="15"/>
  </w:num>
  <w:num w:numId="18">
    <w:abstractNumId w:val="18"/>
  </w:num>
  <w:num w:numId="19">
    <w:abstractNumId w:val="19"/>
  </w:num>
  <w:num w:numId="20">
    <w:abstractNumId w:val="17"/>
  </w:num>
  <w:num w:numId="21">
    <w:abstractNumId w:val="10"/>
  </w:num>
  <w:num w:numId="22">
    <w:abstractNumId w:val="0"/>
  </w:num>
  <w:num w:numId="23">
    <w:abstractNumId w:val="14"/>
  </w:num>
  <w:num w:numId="24">
    <w:abstractNumId w:val="20"/>
  </w:num>
  <w:num w:numId="25">
    <w:abstractNumId w:val="11"/>
  </w:num>
  <w:num w:numId="26">
    <w:abstractNumId w:val="5"/>
  </w:num>
  <w:num w:numId="27">
    <w:abstractNumId w:val="1"/>
  </w:num>
  <w:num w:numId="28">
    <w:abstractNumId w:val="27"/>
  </w:num>
  <w:num w:numId="29">
    <w:abstractNumId w:val="2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41"/>
    <w:rsid w:val="000071D3"/>
    <w:rsid w:val="0003714E"/>
    <w:rsid w:val="00047B12"/>
    <w:rsid w:val="00060DAB"/>
    <w:rsid w:val="00067692"/>
    <w:rsid w:val="00082DDB"/>
    <w:rsid w:val="0008449F"/>
    <w:rsid w:val="00094C62"/>
    <w:rsid w:val="0009673D"/>
    <w:rsid w:val="000A7C6E"/>
    <w:rsid w:val="000E477E"/>
    <w:rsid w:val="001220E5"/>
    <w:rsid w:val="001259D3"/>
    <w:rsid w:val="00155C62"/>
    <w:rsid w:val="00166665"/>
    <w:rsid w:val="001918E7"/>
    <w:rsid w:val="001940EF"/>
    <w:rsid w:val="001B05B2"/>
    <w:rsid w:val="001F332D"/>
    <w:rsid w:val="001F6220"/>
    <w:rsid w:val="00205F10"/>
    <w:rsid w:val="002071C9"/>
    <w:rsid w:val="00211627"/>
    <w:rsid w:val="00217046"/>
    <w:rsid w:val="00220471"/>
    <w:rsid w:val="00223170"/>
    <w:rsid w:val="00231DCD"/>
    <w:rsid w:val="002466CF"/>
    <w:rsid w:val="0025309A"/>
    <w:rsid w:val="00253D6D"/>
    <w:rsid w:val="00260A53"/>
    <w:rsid w:val="002A37DC"/>
    <w:rsid w:val="002B5CC5"/>
    <w:rsid w:val="002C122D"/>
    <w:rsid w:val="002D0D62"/>
    <w:rsid w:val="002D3DA7"/>
    <w:rsid w:val="002E5285"/>
    <w:rsid w:val="002F7836"/>
    <w:rsid w:val="00301981"/>
    <w:rsid w:val="00301AEC"/>
    <w:rsid w:val="003300F5"/>
    <w:rsid w:val="00333129"/>
    <w:rsid w:val="00337902"/>
    <w:rsid w:val="00351F71"/>
    <w:rsid w:val="00357170"/>
    <w:rsid w:val="003822DD"/>
    <w:rsid w:val="003864E7"/>
    <w:rsid w:val="003A1163"/>
    <w:rsid w:val="003C10DB"/>
    <w:rsid w:val="003D009F"/>
    <w:rsid w:val="003E2343"/>
    <w:rsid w:val="003E6BD1"/>
    <w:rsid w:val="003F6EBC"/>
    <w:rsid w:val="004031C7"/>
    <w:rsid w:val="00413606"/>
    <w:rsid w:val="00423A21"/>
    <w:rsid w:val="0044052E"/>
    <w:rsid w:val="00441982"/>
    <w:rsid w:val="00452BA7"/>
    <w:rsid w:val="00457BD5"/>
    <w:rsid w:val="004811CC"/>
    <w:rsid w:val="004A0CA4"/>
    <w:rsid w:val="004A6958"/>
    <w:rsid w:val="004C6A41"/>
    <w:rsid w:val="004C7096"/>
    <w:rsid w:val="004D190C"/>
    <w:rsid w:val="004F27F4"/>
    <w:rsid w:val="005052B1"/>
    <w:rsid w:val="00512BC8"/>
    <w:rsid w:val="005232EC"/>
    <w:rsid w:val="00526654"/>
    <w:rsid w:val="005274B5"/>
    <w:rsid w:val="005325CB"/>
    <w:rsid w:val="00566E07"/>
    <w:rsid w:val="00567691"/>
    <w:rsid w:val="0058219B"/>
    <w:rsid w:val="00585AE0"/>
    <w:rsid w:val="005C26DB"/>
    <w:rsid w:val="005D524E"/>
    <w:rsid w:val="005D764B"/>
    <w:rsid w:val="005E2DCF"/>
    <w:rsid w:val="005E73F4"/>
    <w:rsid w:val="005F3E6E"/>
    <w:rsid w:val="00605107"/>
    <w:rsid w:val="00605DF2"/>
    <w:rsid w:val="00611075"/>
    <w:rsid w:val="0062557A"/>
    <w:rsid w:val="00655189"/>
    <w:rsid w:val="00680B85"/>
    <w:rsid w:val="00687A96"/>
    <w:rsid w:val="00693CB3"/>
    <w:rsid w:val="006A71BB"/>
    <w:rsid w:val="006B3CBE"/>
    <w:rsid w:val="00703672"/>
    <w:rsid w:val="00721C5B"/>
    <w:rsid w:val="00726862"/>
    <w:rsid w:val="00731D85"/>
    <w:rsid w:val="00737138"/>
    <w:rsid w:val="00740076"/>
    <w:rsid w:val="00765917"/>
    <w:rsid w:val="00774753"/>
    <w:rsid w:val="00774FC1"/>
    <w:rsid w:val="007860EE"/>
    <w:rsid w:val="00787CB5"/>
    <w:rsid w:val="007E6989"/>
    <w:rsid w:val="007F019E"/>
    <w:rsid w:val="007F0285"/>
    <w:rsid w:val="00811ACA"/>
    <w:rsid w:val="0081466A"/>
    <w:rsid w:val="00861004"/>
    <w:rsid w:val="008625B2"/>
    <w:rsid w:val="00862E76"/>
    <w:rsid w:val="00873DB5"/>
    <w:rsid w:val="008A05A5"/>
    <w:rsid w:val="008A25D0"/>
    <w:rsid w:val="008A3366"/>
    <w:rsid w:val="008B448E"/>
    <w:rsid w:val="008C62E2"/>
    <w:rsid w:val="008E7E35"/>
    <w:rsid w:val="00911136"/>
    <w:rsid w:val="00933591"/>
    <w:rsid w:val="009355EE"/>
    <w:rsid w:val="00946CD4"/>
    <w:rsid w:val="00957043"/>
    <w:rsid w:val="00962C68"/>
    <w:rsid w:val="009710C4"/>
    <w:rsid w:val="0097146F"/>
    <w:rsid w:val="0097506A"/>
    <w:rsid w:val="00980B68"/>
    <w:rsid w:val="009B4EFF"/>
    <w:rsid w:val="009C5F2D"/>
    <w:rsid w:val="009E1C7C"/>
    <w:rsid w:val="00A112AF"/>
    <w:rsid w:val="00A21A32"/>
    <w:rsid w:val="00A30BDC"/>
    <w:rsid w:val="00A45843"/>
    <w:rsid w:val="00A638D7"/>
    <w:rsid w:val="00A70B31"/>
    <w:rsid w:val="00A918EB"/>
    <w:rsid w:val="00A95579"/>
    <w:rsid w:val="00A95DB0"/>
    <w:rsid w:val="00AB14DA"/>
    <w:rsid w:val="00AB15FB"/>
    <w:rsid w:val="00AB4510"/>
    <w:rsid w:val="00AC2381"/>
    <w:rsid w:val="00AD230F"/>
    <w:rsid w:val="00AD5E2F"/>
    <w:rsid w:val="00AD649F"/>
    <w:rsid w:val="00AE0464"/>
    <w:rsid w:val="00AE0D72"/>
    <w:rsid w:val="00B30A50"/>
    <w:rsid w:val="00B36412"/>
    <w:rsid w:val="00B63C14"/>
    <w:rsid w:val="00B63DC3"/>
    <w:rsid w:val="00B80880"/>
    <w:rsid w:val="00B85DCE"/>
    <w:rsid w:val="00B9355D"/>
    <w:rsid w:val="00B93EE3"/>
    <w:rsid w:val="00B94EEC"/>
    <w:rsid w:val="00BA57C9"/>
    <w:rsid w:val="00BB08DD"/>
    <w:rsid w:val="00BB0BA4"/>
    <w:rsid w:val="00BD1C53"/>
    <w:rsid w:val="00BE0117"/>
    <w:rsid w:val="00BE0F55"/>
    <w:rsid w:val="00BE1988"/>
    <w:rsid w:val="00BE23A2"/>
    <w:rsid w:val="00BF1419"/>
    <w:rsid w:val="00C04E6F"/>
    <w:rsid w:val="00C31811"/>
    <w:rsid w:val="00C32F3C"/>
    <w:rsid w:val="00C34025"/>
    <w:rsid w:val="00C52482"/>
    <w:rsid w:val="00C62884"/>
    <w:rsid w:val="00C8231B"/>
    <w:rsid w:val="00C86C1A"/>
    <w:rsid w:val="00C92A1D"/>
    <w:rsid w:val="00C95466"/>
    <w:rsid w:val="00C95FE5"/>
    <w:rsid w:val="00C96678"/>
    <w:rsid w:val="00CC79DA"/>
    <w:rsid w:val="00CD05B1"/>
    <w:rsid w:val="00CD2528"/>
    <w:rsid w:val="00CE3BBE"/>
    <w:rsid w:val="00D01DFF"/>
    <w:rsid w:val="00D11EE2"/>
    <w:rsid w:val="00D164F1"/>
    <w:rsid w:val="00D1671C"/>
    <w:rsid w:val="00D16C0A"/>
    <w:rsid w:val="00D20754"/>
    <w:rsid w:val="00D2485F"/>
    <w:rsid w:val="00D44D87"/>
    <w:rsid w:val="00D75458"/>
    <w:rsid w:val="00DA2CDA"/>
    <w:rsid w:val="00DC74E0"/>
    <w:rsid w:val="00E13385"/>
    <w:rsid w:val="00E15FCD"/>
    <w:rsid w:val="00E249A9"/>
    <w:rsid w:val="00E56FC5"/>
    <w:rsid w:val="00E702DF"/>
    <w:rsid w:val="00E86509"/>
    <w:rsid w:val="00EA0289"/>
    <w:rsid w:val="00EA1C1F"/>
    <w:rsid w:val="00EA2D63"/>
    <w:rsid w:val="00EA70DF"/>
    <w:rsid w:val="00EB311D"/>
    <w:rsid w:val="00EF53D7"/>
    <w:rsid w:val="00F24274"/>
    <w:rsid w:val="00F547DD"/>
    <w:rsid w:val="00F63CC4"/>
    <w:rsid w:val="00F67A26"/>
    <w:rsid w:val="00F820DE"/>
    <w:rsid w:val="00F83A57"/>
    <w:rsid w:val="00F91334"/>
    <w:rsid w:val="00FA41EE"/>
    <w:rsid w:val="00FB38B2"/>
    <w:rsid w:val="00FC0F65"/>
    <w:rsid w:val="00FD4909"/>
    <w:rsid w:val="00FD7224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A16FBB1-1E3B-4998-848C-09B6FD16F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Strong">
    <w:name w:val="Strong"/>
    <w:uiPriority w:val="22"/>
    <w:qFormat/>
    <w:rsid w:val="003E6BD1"/>
    <w:rPr>
      <w:b/>
      <w:bCs/>
    </w:rPr>
  </w:style>
  <w:style w:type="paragraph" w:customStyle="1" w:styleId="BodyTextIndent21">
    <w:name w:val="Body Text Indent 21"/>
    <w:basedOn w:val="Normal"/>
    <w:rsid w:val="000A7C6E"/>
    <w:pPr>
      <w:ind w:firstLine="72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E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6E07"/>
    <w:rPr>
      <w:rFonts w:ascii="Tahoma" w:hAnsi="Tahoma" w:cs="Tahoma"/>
      <w:sz w:val="16"/>
      <w:szCs w:val="16"/>
      <w:lang w:val="ro-RO" w:eastAsia="ar-SA"/>
    </w:rPr>
  </w:style>
  <w:style w:type="character" w:customStyle="1" w:styleId="HeaderChar">
    <w:name w:val="Header Char"/>
    <w:link w:val="Header"/>
    <w:uiPriority w:val="99"/>
    <w:rsid w:val="00D44D87"/>
    <w:rPr>
      <w:sz w:val="24"/>
      <w:szCs w:val="24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14CD2-EFCE-4B66-8AB8-087166B8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1694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Ilonczai Zsolt</cp:lastModifiedBy>
  <cp:revision>5</cp:revision>
  <cp:lastPrinted>2017-02-15T19:00:00Z</cp:lastPrinted>
  <dcterms:created xsi:type="dcterms:W3CDTF">2017-02-16T20:18:00Z</dcterms:created>
  <dcterms:modified xsi:type="dcterms:W3CDTF">2017-02-17T10:18:00Z</dcterms:modified>
</cp:coreProperties>
</file>